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9A" w:rsidRPr="00232E8B" w:rsidRDefault="00B6209A" w:rsidP="00915AB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2E8B">
        <w:rPr>
          <w:rFonts w:ascii="Times New Roman" w:hAnsi="Times New Roman" w:cs="Times New Roman"/>
          <w:sz w:val="28"/>
          <w:szCs w:val="28"/>
          <w:lang w:val="uk-UA"/>
        </w:rPr>
        <w:t>РЕСПУБЛИКА КРЫМ</w:t>
      </w:r>
    </w:p>
    <w:p w:rsidR="00B6209A" w:rsidRPr="00232E8B" w:rsidRDefault="00B6209A" w:rsidP="00915AB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2E8B">
        <w:rPr>
          <w:rFonts w:ascii="Times New Roman" w:hAnsi="Times New Roman" w:cs="Times New Roman"/>
          <w:sz w:val="28"/>
          <w:szCs w:val="28"/>
          <w:lang w:val="uk-UA"/>
        </w:rPr>
        <w:t>ЖЕЛЕЗНОДОРОЖНЕНСКИЙ</w:t>
      </w:r>
    </w:p>
    <w:p w:rsidR="00B6209A" w:rsidRPr="00232E8B" w:rsidRDefault="00B6209A" w:rsidP="00915AB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32E8B">
        <w:rPr>
          <w:rFonts w:ascii="Times New Roman" w:hAnsi="Times New Roman" w:cs="Times New Roman"/>
          <w:sz w:val="28"/>
          <w:szCs w:val="28"/>
          <w:lang w:val="uk-UA"/>
        </w:rPr>
        <w:t>СЕЛЬСКИЙ СОВЕТ</w:t>
      </w:r>
    </w:p>
    <w:p w:rsidR="00B6209A" w:rsidRPr="00232E8B" w:rsidRDefault="00B6209A" w:rsidP="00915AB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2E8B">
        <w:rPr>
          <w:rFonts w:ascii="Times New Roman" w:hAnsi="Times New Roman" w:cs="Times New Roman"/>
          <w:sz w:val="28"/>
          <w:szCs w:val="28"/>
          <w:lang w:val="uk-UA"/>
        </w:rPr>
        <w:t>БАХЧИСАРАЙСКОГО РАЙОНА</w:t>
      </w:r>
    </w:p>
    <w:p w:rsidR="00B6209A" w:rsidRPr="00232E8B" w:rsidRDefault="00B6209A" w:rsidP="00915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209A" w:rsidRPr="00232E8B" w:rsidRDefault="00ED07F5" w:rsidP="00915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B">
        <w:rPr>
          <w:rFonts w:ascii="Times New Roman" w:hAnsi="Times New Roman" w:cs="Times New Roman"/>
          <w:b/>
          <w:sz w:val="28"/>
          <w:szCs w:val="28"/>
        </w:rPr>
        <w:t>5</w:t>
      </w:r>
      <w:r w:rsidR="00B6209A" w:rsidRPr="00232E8B">
        <w:rPr>
          <w:rFonts w:ascii="Times New Roman" w:hAnsi="Times New Roman" w:cs="Times New Roman"/>
          <w:b/>
          <w:sz w:val="28"/>
          <w:szCs w:val="28"/>
        </w:rPr>
        <w:t xml:space="preserve">-ой сессии                   </w:t>
      </w:r>
      <w:r w:rsidR="00915A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B6209A" w:rsidRPr="00232E8B">
        <w:rPr>
          <w:rFonts w:ascii="Times New Roman" w:hAnsi="Times New Roman" w:cs="Times New Roman"/>
          <w:b/>
          <w:sz w:val="28"/>
          <w:szCs w:val="28"/>
        </w:rPr>
        <w:t xml:space="preserve">                  1-го созыва</w:t>
      </w:r>
    </w:p>
    <w:p w:rsidR="005B787F" w:rsidRDefault="005B787F" w:rsidP="00915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09A" w:rsidRDefault="00B6209A" w:rsidP="00915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787F" w:rsidRPr="00232E8B" w:rsidRDefault="005B787F" w:rsidP="00915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09A" w:rsidRPr="00232E8B" w:rsidRDefault="00B64B2B" w:rsidP="00915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2E8B">
        <w:rPr>
          <w:rFonts w:ascii="Times New Roman" w:hAnsi="Times New Roman" w:cs="Times New Roman"/>
          <w:b/>
          <w:sz w:val="28"/>
          <w:szCs w:val="28"/>
        </w:rPr>
        <w:t>05 декабря</w:t>
      </w:r>
      <w:r w:rsidR="00B6209A" w:rsidRPr="00232E8B">
        <w:rPr>
          <w:rFonts w:ascii="Times New Roman" w:hAnsi="Times New Roman" w:cs="Times New Roman"/>
          <w:b/>
          <w:sz w:val="28"/>
          <w:szCs w:val="28"/>
        </w:rPr>
        <w:t xml:space="preserve"> 2014 года                            </w:t>
      </w:r>
      <w:r w:rsidR="00232E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209A" w:rsidRPr="00232E8B">
        <w:rPr>
          <w:rFonts w:ascii="Times New Roman" w:hAnsi="Times New Roman" w:cs="Times New Roman"/>
          <w:b/>
          <w:sz w:val="28"/>
          <w:szCs w:val="28"/>
        </w:rPr>
        <w:t>№</w:t>
      </w:r>
      <w:r w:rsidRPr="00232E8B">
        <w:rPr>
          <w:rFonts w:ascii="Times New Roman" w:hAnsi="Times New Roman" w:cs="Times New Roman"/>
          <w:b/>
          <w:sz w:val="28"/>
          <w:szCs w:val="28"/>
        </w:rPr>
        <w:t>2-34</w:t>
      </w:r>
      <w:r w:rsidR="00915A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6209A" w:rsidRPr="00232E8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B6209A" w:rsidRPr="00232E8B">
        <w:rPr>
          <w:rFonts w:ascii="Times New Roman" w:hAnsi="Times New Roman" w:cs="Times New Roman"/>
          <w:b/>
          <w:sz w:val="28"/>
          <w:szCs w:val="28"/>
        </w:rPr>
        <w:t>Мостовое</w:t>
      </w:r>
      <w:proofErr w:type="gramEnd"/>
    </w:p>
    <w:p w:rsidR="00B6209A" w:rsidRPr="00232E8B" w:rsidRDefault="00B6209A" w:rsidP="00915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15ABD" w:rsidTr="00915ABD">
        <w:tc>
          <w:tcPr>
            <w:tcW w:w="5211" w:type="dxa"/>
          </w:tcPr>
          <w:p w:rsidR="00915ABD" w:rsidRPr="00915ABD" w:rsidRDefault="00915ABD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15AB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</w:t>
            </w:r>
            <w:r w:rsidRPr="00915AB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Положения </w:t>
            </w:r>
            <w:r w:rsidRPr="00915A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оплате труда лиц, замещающих муниципальные должности, муниципальных служащих Администрации Железнодорожненского сельского поселения Бахчисарайского района Республики Крым и работников, осуществляющих техническое обеспечение деятельности органов местного самоуправления</w:t>
            </w:r>
            <w:r w:rsidRPr="00915AB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</w:tbl>
    <w:p w:rsidR="00B6209A" w:rsidRPr="00232E8B" w:rsidRDefault="00B6209A" w:rsidP="00915AB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09A" w:rsidRPr="00232E8B" w:rsidRDefault="007F32A5" w:rsidP="00915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8B">
        <w:rPr>
          <w:rFonts w:ascii="Times New Roman" w:hAnsi="Times New Roman" w:cs="Times New Roman"/>
          <w:sz w:val="28"/>
          <w:szCs w:val="28"/>
        </w:rPr>
        <w:t xml:space="preserve">На основании Постановления совета министров Республики Крым </w:t>
      </w:r>
      <w:r w:rsidR="003540DC" w:rsidRPr="00232E8B">
        <w:rPr>
          <w:rFonts w:ascii="Times New Roman" w:hAnsi="Times New Roman" w:cs="Times New Roman"/>
          <w:sz w:val="28"/>
          <w:szCs w:val="28"/>
        </w:rPr>
        <w:t>№ 362</w:t>
      </w:r>
      <w:r w:rsidRPr="00232E8B">
        <w:rPr>
          <w:rFonts w:ascii="Times New Roman" w:hAnsi="Times New Roman" w:cs="Times New Roman"/>
          <w:sz w:val="28"/>
          <w:szCs w:val="28"/>
        </w:rPr>
        <w:t xml:space="preserve"> от 26. 09.2014 года «</w:t>
      </w:r>
      <w:r w:rsidR="003540DC" w:rsidRPr="00232E8B">
        <w:rPr>
          <w:rFonts w:ascii="Times New Roman" w:hAnsi="Times New Roman" w:cs="Times New Roman"/>
          <w:sz w:val="28"/>
          <w:szCs w:val="28"/>
        </w:rPr>
        <w:t>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</w:t>
      </w:r>
      <w:r w:rsidRPr="00232E8B">
        <w:rPr>
          <w:rFonts w:ascii="Times New Roman" w:hAnsi="Times New Roman" w:cs="Times New Roman"/>
          <w:sz w:val="28"/>
          <w:szCs w:val="28"/>
        </w:rPr>
        <w:t>».</w:t>
      </w:r>
    </w:p>
    <w:p w:rsidR="00B6209A" w:rsidRPr="00232E8B" w:rsidRDefault="00B6209A" w:rsidP="00915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8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32A5" w:rsidRPr="0023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Республики Крым от 21.08.2014 г. № 54-ЗРК «Об основах местного самоуправления в Республике Крым»,</w:t>
      </w:r>
      <w:r w:rsidR="007F32A5" w:rsidRPr="00232E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32E8B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B6209A" w:rsidRPr="00232E8B" w:rsidRDefault="00B6209A" w:rsidP="00915A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209A" w:rsidRDefault="00B6209A" w:rsidP="00915AB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32E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ЖЕЛЕЗНОДОРОЖНЕНСКИЙ СЕЛЬСКИЙ СОВЕТ РЕШИЛ:</w:t>
      </w:r>
    </w:p>
    <w:p w:rsidR="00232E8B" w:rsidRPr="00232E8B" w:rsidRDefault="00232E8B" w:rsidP="00915AB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6209A" w:rsidRPr="00232E8B" w:rsidRDefault="00B6209A" w:rsidP="00915AB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8B">
        <w:rPr>
          <w:rFonts w:ascii="Times New Roman" w:hAnsi="Times New Roman" w:cs="Times New Roman"/>
          <w:sz w:val="28"/>
          <w:szCs w:val="28"/>
        </w:rPr>
        <w:t>Утвердить «</w:t>
      </w:r>
      <w:r w:rsidR="003540DC" w:rsidRPr="00232E8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540DC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об оплате труда лиц, замещающих муниципальные должности, муниципальных служащих Администрации Железнодорожненского сельского поселения Бахчисарайского района Республики Крым и работников, осуществляющих техническое обеспечение деятельности органов местного самоуправления</w:t>
      </w:r>
      <w:r w:rsidRPr="00232E8B">
        <w:rPr>
          <w:rFonts w:ascii="Times New Roman" w:hAnsi="Times New Roman" w:cs="Times New Roman"/>
          <w:sz w:val="28"/>
          <w:szCs w:val="28"/>
        </w:rPr>
        <w:t>»</w:t>
      </w:r>
      <w:r w:rsidR="00614396" w:rsidRPr="00232E8B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232E8B">
        <w:rPr>
          <w:rFonts w:ascii="Times New Roman" w:hAnsi="Times New Roman" w:cs="Times New Roman"/>
          <w:sz w:val="28"/>
          <w:szCs w:val="28"/>
        </w:rPr>
        <w:t>.</w:t>
      </w:r>
    </w:p>
    <w:p w:rsidR="00B6209A" w:rsidRPr="00232E8B" w:rsidRDefault="00B6209A" w:rsidP="00915AB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8B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Данное решение вступает в силу с момента его подписания.</w:t>
      </w:r>
    </w:p>
    <w:p w:rsidR="00B6209A" w:rsidRPr="00232E8B" w:rsidRDefault="00B6209A" w:rsidP="00915AB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8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обнародовать путем размещения на доске объявлений совета.</w:t>
      </w:r>
    </w:p>
    <w:p w:rsidR="00B6209A" w:rsidRPr="00232E8B" w:rsidRDefault="00B6209A" w:rsidP="00915AB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E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2E8B">
        <w:rPr>
          <w:rFonts w:ascii="Times New Roman" w:hAnsi="Times New Roman" w:cs="Times New Roman"/>
          <w:sz w:val="28"/>
          <w:szCs w:val="28"/>
        </w:rPr>
        <w:t xml:space="preserve"> соблюдением данного решения возложить на Председателя Железнодорожненского сельского совета В.Н. Мосина. </w:t>
      </w:r>
    </w:p>
    <w:p w:rsidR="00B6209A" w:rsidRPr="00232E8B" w:rsidRDefault="00B6209A" w:rsidP="00915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09A" w:rsidRPr="00232E8B" w:rsidRDefault="00B6209A" w:rsidP="00915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B">
        <w:rPr>
          <w:rFonts w:ascii="Times New Roman" w:hAnsi="Times New Roman" w:cs="Times New Roman"/>
          <w:b/>
          <w:sz w:val="28"/>
          <w:szCs w:val="28"/>
        </w:rPr>
        <w:t>Председатель Железнодорожненского</w:t>
      </w:r>
    </w:p>
    <w:p w:rsidR="00B6209A" w:rsidRPr="00232E8B" w:rsidRDefault="00B6209A" w:rsidP="00915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8B">
        <w:rPr>
          <w:rFonts w:ascii="Times New Roman" w:hAnsi="Times New Roman" w:cs="Times New Roman"/>
          <w:b/>
          <w:sz w:val="28"/>
          <w:szCs w:val="28"/>
        </w:rPr>
        <w:t>сельского совета                                                                                 В.Н. Мосин</w:t>
      </w:r>
    </w:p>
    <w:p w:rsidR="00B6209A" w:rsidRPr="00915ABD" w:rsidRDefault="00B6209A" w:rsidP="00915ABD">
      <w:pPr>
        <w:pStyle w:val="a3"/>
        <w:jc w:val="right"/>
        <w:rPr>
          <w:rFonts w:ascii="Times New Roman" w:hAnsi="Times New Roman" w:cs="Times New Roman"/>
          <w:color w:val="353333"/>
          <w:sz w:val="28"/>
          <w:szCs w:val="28"/>
        </w:rPr>
      </w:pPr>
      <w:r w:rsidRPr="00232E8B">
        <w:rPr>
          <w:rFonts w:ascii="Times New Roman" w:hAnsi="Times New Roman" w:cs="Times New Roman"/>
          <w:sz w:val="28"/>
          <w:szCs w:val="28"/>
        </w:rPr>
        <w:br w:type="page"/>
      </w:r>
      <w:r w:rsidRPr="00915A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 №</w:t>
      </w:r>
      <w:r w:rsidR="00614396" w:rsidRPr="00915A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 </w:t>
      </w:r>
      <w:r w:rsidRPr="00915A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6209A" w:rsidRPr="00915ABD" w:rsidRDefault="00B6209A" w:rsidP="00915ABD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15A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Решению Железнодорожненского</w:t>
      </w:r>
    </w:p>
    <w:p w:rsidR="00B6209A" w:rsidRPr="00915ABD" w:rsidRDefault="00B6209A" w:rsidP="00915ABD">
      <w:pPr>
        <w:pStyle w:val="a3"/>
        <w:jc w:val="right"/>
        <w:rPr>
          <w:rFonts w:ascii="Times New Roman" w:hAnsi="Times New Roman" w:cs="Times New Roman"/>
          <w:color w:val="353333"/>
          <w:sz w:val="28"/>
          <w:szCs w:val="28"/>
          <w:lang w:eastAsia="ru-RU"/>
        </w:rPr>
      </w:pPr>
      <w:r w:rsidRPr="00915A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совета </w:t>
      </w:r>
    </w:p>
    <w:p w:rsidR="00B6209A" w:rsidRPr="00915ABD" w:rsidRDefault="00B6209A" w:rsidP="00915ABD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15A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614396" w:rsidRPr="00915A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05.12.2014 г.</w:t>
      </w:r>
      <w:r w:rsidRPr="00915A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614396" w:rsidRPr="00915A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2-34</w:t>
      </w:r>
    </w:p>
    <w:p w:rsidR="00915ABD" w:rsidRDefault="0056780E" w:rsidP="00915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</w:p>
    <w:p w:rsidR="0056780E" w:rsidRPr="00232E8B" w:rsidRDefault="0056780E" w:rsidP="00915ABD">
      <w:pPr>
        <w:pStyle w:val="a3"/>
        <w:jc w:val="center"/>
        <w:rPr>
          <w:rStyle w:val="apple-converted-space"/>
          <w:rFonts w:ascii="Times New Roman" w:hAnsi="Times New Roman" w:cs="Times New Roman"/>
          <w:i/>
          <w:color w:val="353333"/>
          <w:sz w:val="28"/>
          <w:szCs w:val="28"/>
          <w:lang w:eastAsia="ru-RU"/>
        </w:rPr>
      </w:pP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  <w:r w:rsidRPr="0023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b/>
          <w:sz w:val="28"/>
          <w:szCs w:val="28"/>
        </w:rPr>
        <w:br/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оплате труда лиц, замещающих муниципальные должности, муниципальных служащих Администрации Железнодорожненского сельского поселения Бахчисарайского района Республики Крым и работников, осуществляющих техническое обеспечение деятельности органов местного самоуправления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56780E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Положение об оплате труда лиц, замещающих муниципальные должности, муниципальных служащих Администрации </w:t>
      </w:r>
      <w:r w:rsidR="0040720D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Бахчисарайского района Республики Крым и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(далее – Положение) разработано в соответствии с Федеральным законом РФ от 02.03.2007 № 25-ФЗ «О муниципальной службе в Российской Федерации», Законом Республики Крым от 16.09.2014</w:t>
      </w:r>
      <w:proofErr w:type="gramEnd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proofErr w:type="gramStart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76-ЗРК «О Муниципальной службе в Республике Крым»,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и регулирует оплату труда лиц, замещающих муниципальные должности, муниципальных служащих Администрации </w:t>
      </w:r>
      <w:r w:rsidR="0040720D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и работников, замещающих должности, не отнесенные к должностям муниципальной службы, и осуществляющих</w:t>
      </w:r>
      <w:proofErr w:type="gramEnd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техническое обеспечение деятельности органов местного самоуправления Администрации </w:t>
      </w:r>
      <w:r w:rsidR="0040720D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780E" w:rsidRPr="00232E8B" w:rsidRDefault="0056780E" w:rsidP="00915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Оплата труда лиц, замещающих муниципальные должности</w:t>
      </w:r>
    </w:p>
    <w:p w:rsidR="0040720D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Оплата труда лиц, замещающих муниципальные должности (выборных должностных лиц) и депутатов </w:t>
      </w:r>
      <w:r w:rsidR="0040720D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(далее - должностных лиц) производится в виде ежемесячного денежного вознаграждения, которое состоит </w:t>
      </w:r>
      <w:proofErr w:type="gramStart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0720D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2.1.1 должностного оклада (согласно приложению № 1 настоящего положения);</w:t>
      </w:r>
    </w:p>
    <w:p w:rsidR="0040720D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2.1.2 ежемесячного денежного поощрения – в размере 100% должностного оклада;</w:t>
      </w:r>
    </w:p>
    <w:p w:rsidR="0056780E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2.1.3 единовременной выплаты при предоставлении ежегодного оплачиваемого отпуска – в размере 135 % от ежемесячного денежного содержания (должностного оклада и ежемесячного денежного поощрения).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19E5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2.1.4 премии по итогам работы за месяц (квартал) и год.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Премия выплачивается по итогам работы за месяц (квартал) и год. </w:t>
      </w:r>
    </w:p>
    <w:p w:rsidR="00915ABD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Премия выплачивается в пределах фонда оплаты труда и максимальными размерами не ограничивается.</w:t>
      </w:r>
      <w:r w:rsidR="00915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780E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2.2. Лицам, замещающим муниципальные должности (выборным должностным лицам) местного самоуправления и депутатам, работающим на постоянной основе, предоставляется ежегодный 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720D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2.3. Единовременная выплата при предоставлении ежегодного оплачиваемого отпуска производится на основании заявления должностных лиц, о предоставлении отпуска.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разделении отпуска на части единовременная выплата к отпуску производится к одной из его частей, указанной в заявлениях должностных лиц.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должностное лицо, не использовало в течение календарного года своего права на ежегодный оплачиваемый отпуск, единовременная выплата производится в последнем месяце календарного года на основании письменного заявления.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Лицам, замещающим муниципальные должности (выборным должностным лицам), впервые принятым на работу в органы местного самоуправления </w:t>
      </w:r>
      <w:r w:rsidR="0040720D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 текущем календарном году, и которым не был предоставлен ежегодный оплачиваемый отпуск, единовременная выплата к отпуску производится пропорционально полным календарным месяцам с момента приема на работу до окончания календарного года.</w:t>
      </w:r>
      <w:proofErr w:type="gramEnd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случае единовременная выплата к отпуску предоставляется в последнем месяце календарного года </w:t>
      </w:r>
      <w:proofErr w:type="gramStart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заявления</w:t>
      </w:r>
      <w:proofErr w:type="gramEnd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лиц, замещающих муниципальные должности.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720D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увольнении должностных лиц, единовременная выплата осуществляется за фактически отработанные полные календарные месяцы в текущем календарном году.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Единовременная выплата к отпуску выплачивается исходя из установленного денежного содержания по замещаемой должности на момент ее выплаты.</w:t>
      </w:r>
    </w:p>
    <w:p w:rsidR="0056780E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Размер должностного оклада увеличивается (индексируется) в соответствии с решением </w:t>
      </w:r>
      <w:r w:rsidR="0040720D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совета о бюджете поселения на соответствующий год с учетом уровня инфляции (потребительских цен).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720D" w:rsidRPr="00232E8B" w:rsidRDefault="0056780E" w:rsidP="00915ABD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Оплата труда муниципальных служащих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3.1. Оплата труда муниципального служащего производится в виде денежного вознаграждения,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выплат: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1) ежемесячная надбавка к должностному окладу за выслугу лет на муниципальной службе;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2) ежемесячная надбавка за классный чин;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3) ежемесячная надбавка к должностному окладу за особые условия муниципальной службы;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 ежемесячная надбавка к должностному окладу за работу со сведениями, составляющими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государственную тайну;</w:t>
      </w:r>
    </w:p>
    <w:p w:rsidR="003B6B83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5) премии за выполнение особо важных и сложных заданий;</w:t>
      </w:r>
    </w:p>
    <w:p w:rsidR="0040720D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6) единовременная выплата при предоставлении ежегодного оплачиваемого отпуска</w:t>
      </w:r>
      <w:r w:rsidR="00D63134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3.2. Выплата муниципальным служащим ежемесячных и иных дополнительных выплат, указанных в пункте 3.1. настоящего Положения, производится одновременно с выплатой должностного оклада за истекший месяц.</w:t>
      </w:r>
    </w:p>
    <w:p w:rsidR="003B6B83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Предельные размеры должностных окладов муниципальных служащих Администрации </w:t>
      </w:r>
      <w:r w:rsidR="003B6B83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устанавливаются в размерах согласно приложению №1 настоящего положения.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6B83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Конкретные размеры должностных окладов муниципальных служащих определяются работодателем и утверждаются в штатном расписании.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6BEF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6B83" w:rsidRPr="00232E8B" w:rsidRDefault="003B6B83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4383"/>
        <w:gridCol w:w="5188"/>
      </w:tblGrid>
      <w:tr w:rsidR="003B6B83" w:rsidRPr="00232E8B" w:rsidTr="00206BEF">
        <w:tc>
          <w:tcPr>
            <w:tcW w:w="4383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 w:colFirst="0" w:colLast="0"/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стаже работы</w:t>
            </w:r>
          </w:p>
        </w:tc>
        <w:tc>
          <w:tcPr>
            <w:tcW w:w="5188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процентах от должностного оклада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bookmarkEnd w:id="0"/>
      <w:tr w:rsidR="003B6B83" w:rsidRPr="00232E8B" w:rsidTr="00206BEF">
        <w:tc>
          <w:tcPr>
            <w:tcW w:w="4383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 года до 5 лет</w:t>
            </w:r>
          </w:p>
        </w:tc>
        <w:tc>
          <w:tcPr>
            <w:tcW w:w="5188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6B83" w:rsidRPr="00232E8B" w:rsidTr="00206BEF">
        <w:tc>
          <w:tcPr>
            <w:tcW w:w="4383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5 лет до 10 лет</w:t>
            </w:r>
          </w:p>
        </w:tc>
        <w:tc>
          <w:tcPr>
            <w:tcW w:w="5188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6B83" w:rsidRPr="00232E8B" w:rsidTr="00206BEF">
        <w:tc>
          <w:tcPr>
            <w:tcW w:w="4383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10 лет до 15 лет</w:t>
            </w:r>
          </w:p>
        </w:tc>
        <w:tc>
          <w:tcPr>
            <w:tcW w:w="5188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B6B83" w:rsidRPr="00232E8B" w:rsidTr="00206BEF">
        <w:tc>
          <w:tcPr>
            <w:tcW w:w="4383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15 лет и выше</w:t>
            </w:r>
          </w:p>
        </w:tc>
        <w:tc>
          <w:tcPr>
            <w:tcW w:w="5188" w:type="dxa"/>
          </w:tcPr>
          <w:p w:rsidR="003B6B83" w:rsidRPr="00232E8B" w:rsidRDefault="003B6B83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Стаж муниципальной службы определяется в соответствии с действующим законодательством.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Надбавка за выслугу лет исчисляется исходя из должностного оклада, работника без учета других надбавок и выплачивается ежемесячно одновременно с выплатой денежного содержания (оплатой труда).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для выплаты муниципальному служащему ежемесячной надбавки к должностному окладу за выслугу лет является распоряжение работодателя.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3.5. Ежемесячная надбавка за классный чин устанавливается в размерах согласно приложению №2 настоящего положения.</w:t>
      </w:r>
    </w:p>
    <w:p w:rsidR="003B6B83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надбавка за классный чин начисляется муниципальному служащему со дня присвоения ему классного чина.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6B83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3.6. Ежемесячная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3.7. Предельный размер ежемесячной надбавки к должностному окладу за особые условия муниципальной службы устанавливается в размере от 60 до 130 процентов от должностного оклада.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надбавка к должностному окладу за особые условия муниципальной службы устанавливается муниципальному служащему распоряжением работодателя с учетом замещаемой должности муниципальной службы, сложности, напряженности, объема и эффективности выполняемой муниципальным служащим работы, уровня ответственности, самостоятельности при принятии решений.</w:t>
      </w:r>
    </w:p>
    <w:p w:rsidR="00915ABD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Конкретный размер ежемесячной надбавки к должностному окладу за особые условия муниципальной службы может повышаться, но не выше максимального 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размера, в зависимости от повышения сложности и напряженности в работе или понижаться, но не ниже минимального размера, в зависимости от понижения сложности и напряженности в работе</w:t>
      </w:r>
      <w:r w:rsidR="00915A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3.8. Премия за выполнение особо важных и сложных заданий может устанавливат</w:t>
      </w:r>
      <w:r w:rsidR="000D5D35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ся персонально каждому муниципальному служащему в процентах к должностному окладу, абсолютных суммах, кратном размере к должностному окладу с учетом обеспечения задач и функций органа местного самоуправления и исполнения должностных обязанностей муниципальным служащим. Основанием для выплаты муниципальному служащему премии является распоряжение работодателя.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премий может производиться ежемесячно, по итогам работы за квартал или год, к профессиональным праздникам и юбилейным датам в пределах фонда оплаты труда и максимальными размерами не ограничивается.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Премия не начисляется за период нахождения в ежегодном, учебном отпуске, в отпуске без сохранения заработной платы, за период временной нетрудоспособности.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3.9. Единовременная выплата при предоставлении ежегодного оплачиваемого отпуска муниципального служащего производится в размере </w:t>
      </w:r>
      <w:r w:rsidR="00D63134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четырех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должностных окладов.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Единовременная выплата производится на основании заявления муниципального служащего о предоставлении отпуска.</w:t>
      </w:r>
    </w:p>
    <w:p w:rsidR="003B6B83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разделении отпуска на части единовременная выплата к отпуску производится к одной из его частей, указанной в заявлении муниципального служащего.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служащим, впервые принятым на работу в органы местного самоуправления </w:t>
      </w:r>
      <w:r w:rsidR="003B6B83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Железнодорожненского 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в текущем календарном году, и которым не был предоставлен ежегодный оплачиваемый отпуск, единовременная выплата к отпуску производится пропорционально полным календарным месяцам с момента приема на работу до окончания календарного года.</w:t>
      </w:r>
      <w:proofErr w:type="gramEnd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случае единовременная выплата к отпуску предоставляется в последнем месяце календарного года по письменному заявлению муниципального служащего.</w:t>
      </w:r>
    </w:p>
    <w:p w:rsidR="003B6B83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муниципальный служащий в текущем календарном году не использовал своего права на ежегодный оплачиваемый отпуск, единовременная выплата производится в последнем месяце календарного года на основании письменного заявления муниципального служащего.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5ABD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увольнении муниципального служащего, единовременная выплата осуществляется за фактически отработанные полные календарные месяцы в текущем календарном году.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Единовременная выплата к отпуску выплачивается исходя из установленного штатным расписанием должностного оклада по замещаемой должности на момент ее выплаты.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6B83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Оплата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3B6B83" w:rsidRPr="0023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42936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4.1. Заработная плата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состоит из должностного оклада (ставки заработной платы), а также ежемесячных и дополнительных выплат.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6BEF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Должностные оклады (ставки заработной платы)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устанавливаются в размерах согласно приложению № 3 к настоящему </w:t>
      </w:r>
      <w:r w:rsidR="00642936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положению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5ABD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Должностные оклады (ставки заработной платы) увеличиваются (индексируются) в сроки и в пределах размера повышения (индексации) должностных окладов муниципальных служащих.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6BEF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4.3. Размер ежемесячных и дополнительных выплат работникам, замещающим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самоуправления, устанавливаются из расчета: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6BEF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1) ежемесячная надбавка за высокие достижения в труде или за сложность и напряженность в труде – в размере до 120 % должностного оклада (ставки заработной платы).</w:t>
      </w:r>
    </w:p>
    <w:p w:rsidR="00642936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выплаты и конкретный размер ежемесячной надбавки за высокие достижения в труде или за сложность и напряженность в труде определяются работодателем;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="00D63134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) премии по результатам работы – размер премий не ограничивается в пределах фонда оплаты труда.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2936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выплаты премий по результатам работы определяется работодателем;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="00D63134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) единовременная выплата при предоставлении ежегодного оплачиваемого отпуска в размере двух должностных окладов (ставок заработной платы).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2936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Единовременная выплата производится на основании заявления работника о предоставлении отпуска.</w:t>
      </w:r>
    </w:p>
    <w:p w:rsidR="00642936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разделении отпуска на части единовременная выплата к отпуску производится к одной из его частей, указанной в заявлении работника.</w:t>
      </w:r>
    </w:p>
    <w:p w:rsidR="00642936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Работникам, впервые принятым на работу в органы местного самоуправления </w:t>
      </w:r>
      <w:r w:rsidR="00642936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 текущем календарном году, и которым не был предоставлен ежегодный оплачиваемый отпуск, единовременная выплата к отпуску производится пропорционально полным календарным месяцам с момента приема на работу до окончания календарного года.</w:t>
      </w:r>
      <w:proofErr w:type="gramEnd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случае единовременная выплата к отпуску предоставляется в последнем месяце календарного года.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2936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работник в текущем календарном году не использовал своего права на ежегодный оплачиваемый отпуск, единовременная выплата производится в последнем месяце календарного года на основании письменного заявления.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увольнении работника, единовременная выплата осуществляется за фактически отработанные полные календарные месяцы в текущем календарном году.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Единовременная выплата к отпуску выплачивается исходя из установленного 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штатным расписанием должностного оклада (ставки заработной платы) по замещаемой должности на момент ее выплаты.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46F6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доплата за ненормированный рабочий день – в размере 25 процентов ставки заработной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="00C6469C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) за применение в работе дезинфицирующих и токсичных средств уборщиками служебных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 – в размере до 10 процентов ставки заработной платы.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</w:p>
    <w:p w:rsidR="000546F6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Формирование фонда оплаты труда выборных должностных лиц, депутатов, муниципальных служащих и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</w:p>
    <w:p w:rsidR="000546F6" w:rsidRPr="00232E8B" w:rsidRDefault="000546F6" w:rsidP="00915ABD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6F6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Предельный размер годового фонда оплаты труда выборных должностных лиц и депутатов </w:t>
      </w:r>
      <w:r w:rsidR="000546F6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совета осуществляющего свои полномочия на постоянной основе составляет 13,35 денежных вознаграждений.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формировании предусматриваются следующие средства для выплаты (в расчете на год):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46F6" w:rsidRPr="00232E8B" w:rsidRDefault="0056780E" w:rsidP="00915ABD">
      <w:pPr>
        <w:pStyle w:val="a3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должностной оклад – 12 окладов</w:t>
      </w:r>
      <w:r w:rsidR="000546F6"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46F6" w:rsidRPr="00232E8B" w:rsidRDefault="0056780E" w:rsidP="00915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ежемесячное денежное поощрение - в размере 12 должностных окладов;</w:t>
      </w:r>
    </w:p>
    <w:p w:rsidR="000546F6" w:rsidRPr="00232E8B" w:rsidRDefault="0056780E" w:rsidP="00915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единовременная выплата при предоставлении ежегодного оплачиваемого отпуска в размере 2,7 должностных окладов;</w:t>
      </w:r>
    </w:p>
    <w:p w:rsidR="000546F6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Итого: 26,7 окладов (13,35 денежных вознаграждений)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240F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5.2. Предельный размер годового фонда оплаты труда муниципальных служащих составляет 39,5 должностных окладов всех муниципальных служащих в целом в органе местного самоуправления.</w:t>
      </w:r>
    </w:p>
    <w:p w:rsidR="008D240F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формировании фонда оплаты труда муниципальных служащих предусматриваются следующие средства для выплаты (в расчете на год):</w:t>
      </w:r>
    </w:p>
    <w:p w:rsidR="008D240F" w:rsidRPr="00232E8B" w:rsidRDefault="0056780E" w:rsidP="00915ABD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должностной оклад – 12 окладов;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240F" w:rsidRPr="00232E8B" w:rsidRDefault="0056780E" w:rsidP="00915ABD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ежемесячной надбавки за классный чин – в размере 4-х должностных окладов;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240F" w:rsidRPr="00232E8B" w:rsidRDefault="0056780E" w:rsidP="00915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ежемесячной надбавки к должностному окладу за выслугу лет на муниципальной службе в размере 3-х должностных окладов;</w:t>
      </w:r>
    </w:p>
    <w:p w:rsidR="008D240F" w:rsidRPr="00232E8B" w:rsidRDefault="0056780E" w:rsidP="00915ABD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ежемесячной надбавки к должностному окладу за работу со сведениями, составляющими государственную тайну – в размере ½ должностного оклада;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240F" w:rsidRPr="00232E8B" w:rsidRDefault="0056780E" w:rsidP="00915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ежемесячной надбавки к должностному окладу за особые условия муниципальной службы в размере 14 должностных окладов;</w:t>
      </w:r>
    </w:p>
    <w:p w:rsidR="008D240F" w:rsidRPr="00232E8B" w:rsidRDefault="0056780E" w:rsidP="00915ABD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премий за выполнение особо важных и сложных заданий в размере 2-х должностных окладов;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240F" w:rsidRPr="00232E8B" w:rsidRDefault="0056780E" w:rsidP="00915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единовременной выплаты при предоставлении ежегодного оплачиваемого отпуска и материальной помощи – в размере 4-х должностных окладов.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240F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Итого: 39,5 окладов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CF7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Администрации </w:t>
      </w:r>
      <w:r w:rsidR="006B6CF7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вправе 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перераспределять средства для оплаты труда муниципальных служащих между выплатами, предусмотренными настоящим пунктом.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240F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5.3. </w:t>
      </w:r>
      <w:proofErr w:type="gramStart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При формировании фонда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сверх средств, направляемых для выплаты должностных окладов (ставок заработной платы), предусматриваются средства для выплаты (в расчете на год):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- ежемесячной надбавки за высокие достижения в труде или сложность и напряженность в труде в размере 12 должностных окладов (ставок заработной</w:t>
      </w:r>
      <w:proofErr w:type="gramEnd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платы);</w:t>
      </w:r>
    </w:p>
    <w:p w:rsidR="008D240F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премий по результатам работы:</w:t>
      </w:r>
    </w:p>
    <w:p w:rsidR="008D240F" w:rsidRPr="00232E8B" w:rsidRDefault="0056780E" w:rsidP="00915A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7-ми должностных окладов (ставок заработной платы) (за исключением работников по ставке заработной платы «водитель автотранспортного средства»);</w:t>
      </w:r>
    </w:p>
    <w:p w:rsidR="008D240F" w:rsidRPr="00232E8B" w:rsidRDefault="0056780E" w:rsidP="00915A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пятнадцати ставок заработной платы для работников по ставке «водитель автотранспортного средства»</w:t>
      </w:r>
    </w:p>
    <w:p w:rsidR="008D240F" w:rsidRPr="00232E8B" w:rsidRDefault="0056780E" w:rsidP="00915A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единовременной выплаты при предоставлении ежегодного оплачиваемого отпуска и материальной помощи в размере четырех должностных окладов (ставок заработной платы)</w:t>
      </w:r>
    </w:p>
    <w:p w:rsidR="006B6CF7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Администрации </w:t>
      </w:r>
      <w:r w:rsidR="006B6CF7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вправе перераспределять средства для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между выплатами, предусмотренными настоящим пунктом.</w:t>
      </w:r>
    </w:p>
    <w:p w:rsidR="008D415D" w:rsidRPr="00232E8B" w:rsidRDefault="008D415D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15D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Порядок </w:t>
      </w:r>
      <w:proofErr w:type="gramStart"/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использования экономии фонда оплаты труда</w:t>
      </w:r>
      <w:proofErr w:type="gramEnd"/>
      <w:r w:rsidRPr="0023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6B6CF7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6.1. Экономия фонда оплаты труда может быть израсходована по следующим направлениям: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1) премирование за успешное и добросовестное исполнение муниципальным служащим должностных обязанностей;</w:t>
      </w:r>
    </w:p>
    <w:p w:rsidR="006B6CF7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2) премирование за выполнение задания особой важности и сложности;</w:t>
      </w:r>
    </w:p>
    <w:p w:rsidR="006B6CF7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3) установление доплат за совмещение должностей или за выполнение обязанностей временно отсутствующего муниципального служащего;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CF7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4) установление выплат единовременного характера по следующим причинам: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• рождение ребенка;</w:t>
      </w:r>
    </w:p>
    <w:p w:rsidR="006B6CF7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• свадьба;</w:t>
      </w:r>
    </w:p>
    <w:p w:rsidR="006B6CF7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• юбилей;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CF7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• смерть близких родственников;</w:t>
      </w:r>
    </w:p>
    <w:p w:rsidR="006B6CF7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проведение оперативного вмешательства медицинского характера;</w:t>
      </w:r>
    </w:p>
    <w:p w:rsidR="006B6CF7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• приобретение дорогостоящих медикаментов;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CF7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• чрезвычайные обстоятельства, а именно: причинение ущерба здоровью и имуществу муниципального служащего в результате пожара, кражи, наводнения и т.д.</w:t>
      </w:r>
    </w:p>
    <w:p w:rsidR="008E715B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6.2. Размеры премирования, доплат и выплат за счет экономии фонда оплаты труда предельными размерами не ограничиваются.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715B" w:rsidRPr="00232E8B" w:rsidRDefault="0056780E" w:rsidP="00915ABD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6.3. Решение о направлениях использования экономии фонда оплаты труда принимает глава администрации </w:t>
      </w:r>
      <w:r w:rsidR="008E715B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Железнодорожненского 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proofErr w:type="gramStart"/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8E715B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расходование средств осуществляется на основании его распоряжения.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715B" w:rsidRPr="00232E8B" w:rsidRDefault="0056780E" w:rsidP="00915AB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="008E715B"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Финансирование расходов на оплату труда лиц, замещающих муниципальные должности, муниципальных служащих и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8E715B"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E715B" w:rsidRPr="00232E8B" w:rsidRDefault="008E715B" w:rsidP="00915AB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6780E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proofErr w:type="gramStart"/>
      <w:r w:rsidR="0056780E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расходов на выплату денежного содержания лиц, замещающих муниципальные должности и муниципальных служащих, а также заработной платы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осуществляется за счет средств местного бюджета в пределах фонда оплаты труда, определенного в соответствии с разделом 5 настоящего Положения.</w:t>
      </w:r>
      <w:r w:rsidR="0056780E"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614396" w:rsidRPr="00232E8B" w:rsidRDefault="008E715B" w:rsidP="00915AB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6780E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.2 Изменения в системе оплаты труда лиц, замещающих муниципальные должности, муниципальных служащих и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осуществляется исключительно в форме внесения изменений и дополнений в настоящее Положение.</w:t>
      </w:r>
      <w:r w:rsidR="0056780E"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4396" w:rsidRPr="00232E8B" w:rsidRDefault="00614396" w:rsidP="00915AB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396" w:rsidRPr="00232E8B" w:rsidRDefault="00614396" w:rsidP="00915AB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396" w:rsidRPr="00232E8B" w:rsidRDefault="00614396" w:rsidP="00915A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8B">
        <w:rPr>
          <w:rFonts w:ascii="Times New Roman" w:hAnsi="Times New Roman" w:cs="Times New Roman"/>
          <w:b/>
          <w:sz w:val="28"/>
          <w:szCs w:val="28"/>
        </w:rPr>
        <w:t>Председатель Железнодорожненского</w:t>
      </w:r>
    </w:p>
    <w:p w:rsidR="00614396" w:rsidRPr="00232E8B" w:rsidRDefault="00614396" w:rsidP="00915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8B">
        <w:rPr>
          <w:rFonts w:ascii="Times New Roman" w:hAnsi="Times New Roman" w:cs="Times New Roman"/>
          <w:b/>
          <w:sz w:val="28"/>
          <w:szCs w:val="28"/>
        </w:rPr>
        <w:t>сельского совета                                                                                 В.Н. Мосин</w:t>
      </w:r>
    </w:p>
    <w:p w:rsidR="008E715B" w:rsidRPr="00232E8B" w:rsidRDefault="008E715B" w:rsidP="00915AB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8E715B" w:rsidRPr="00232E8B" w:rsidRDefault="0056780E" w:rsidP="00915ABD">
      <w:pPr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 1</w:t>
      </w:r>
      <w:r w:rsidRPr="0023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b/>
          <w:sz w:val="28"/>
          <w:szCs w:val="28"/>
        </w:rPr>
        <w:br/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положению об оплате труда выборных должностных лиц, депутатов, муниципальных служащих Администрации </w:t>
      </w:r>
      <w:r w:rsidR="00BC349C"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и работников, осуществляющих техническое обеспечение деятельности органов местного самоуправления</w:t>
      </w:r>
      <w:r w:rsidRPr="0023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8E715B" w:rsidRPr="00232E8B" w:rsidRDefault="00BC349C" w:rsidP="00915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Размеры должностных окладов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администрации Железнодорожненского сельского поселения, депутатов, и муниципальных служащих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Железнодорожненского сельского поселения</w:t>
      </w:r>
      <w:r w:rsidR="0056780E" w:rsidRPr="00232E8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8E715B" w:rsidRPr="00232E8B" w:rsidTr="00206BEF">
        <w:tc>
          <w:tcPr>
            <w:tcW w:w="7054" w:type="dxa"/>
          </w:tcPr>
          <w:p w:rsidR="008E715B" w:rsidRPr="00232E8B" w:rsidRDefault="00BC349C" w:rsidP="0091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должности муниципальной службы</w:t>
            </w:r>
          </w:p>
        </w:tc>
        <w:tc>
          <w:tcPr>
            <w:tcW w:w="2517" w:type="dxa"/>
          </w:tcPr>
          <w:p w:rsidR="008E715B" w:rsidRPr="00232E8B" w:rsidRDefault="00BC349C" w:rsidP="0091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Размер должностного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32E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оклада, руб.</w:t>
            </w:r>
          </w:p>
        </w:tc>
      </w:tr>
      <w:tr w:rsidR="008E715B" w:rsidRPr="00232E8B" w:rsidTr="00206BEF">
        <w:tc>
          <w:tcPr>
            <w:tcW w:w="7054" w:type="dxa"/>
          </w:tcPr>
          <w:p w:rsidR="008E715B" w:rsidRPr="00232E8B" w:rsidRDefault="00BC349C" w:rsidP="00915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Глава сельского поселения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32E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(Председатель Железнодорожненского сельского совета - Глава администрации Железнодорожненского сельского поселения)</w:t>
            </w:r>
          </w:p>
        </w:tc>
        <w:tc>
          <w:tcPr>
            <w:tcW w:w="2517" w:type="dxa"/>
          </w:tcPr>
          <w:p w:rsidR="008E715B" w:rsidRPr="00232E8B" w:rsidRDefault="00BC349C" w:rsidP="00915A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13312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E715B" w:rsidRPr="00232E8B" w:rsidTr="00206BEF">
        <w:tc>
          <w:tcPr>
            <w:tcW w:w="7054" w:type="dxa"/>
          </w:tcPr>
          <w:p w:rsidR="008E715B" w:rsidRPr="00232E8B" w:rsidRDefault="00BC349C" w:rsidP="0091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Депутат на постоянной основе (Заместитель </w:t>
            </w:r>
            <w:r w:rsidR="00A01D69"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председателя сельского совета</w:t>
            </w: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517" w:type="dxa"/>
          </w:tcPr>
          <w:p w:rsidR="000D5D35" w:rsidRPr="00232E8B" w:rsidRDefault="008D415D" w:rsidP="00915A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11094</w:t>
            </w:r>
            <w:r w:rsidR="000D5D35" w:rsidRPr="00232E8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E715B" w:rsidRPr="00232E8B" w:rsidTr="00206BEF">
        <w:tc>
          <w:tcPr>
            <w:tcW w:w="7054" w:type="dxa"/>
          </w:tcPr>
          <w:p w:rsidR="00BC349C" w:rsidRPr="00232E8B" w:rsidRDefault="00BC349C" w:rsidP="00915AB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Группа «главные должности» </w:t>
            </w:r>
          </w:p>
          <w:p w:rsidR="008E715B" w:rsidRPr="00232E8B" w:rsidRDefault="00BC349C" w:rsidP="0091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 (по работе с населением)</w:t>
            </w:r>
          </w:p>
        </w:tc>
        <w:tc>
          <w:tcPr>
            <w:tcW w:w="2517" w:type="dxa"/>
          </w:tcPr>
          <w:p w:rsidR="008E715B" w:rsidRPr="00232E8B" w:rsidRDefault="008D415D" w:rsidP="00915A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8E715B" w:rsidRPr="00232E8B" w:rsidTr="00206BEF">
        <w:tc>
          <w:tcPr>
            <w:tcW w:w="7054" w:type="dxa"/>
          </w:tcPr>
          <w:p w:rsidR="008E715B" w:rsidRPr="00232E8B" w:rsidRDefault="00BC349C" w:rsidP="00915A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Группа «ведущие должности»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17" w:type="dxa"/>
          </w:tcPr>
          <w:p w:rsidR="008E715B" w:rsidRPr="00232E8B" w:rsidRDefault="00BC349C" w:rsidP="00915AB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5400</w:t>
            </w:r>
          </w:p>
        </w:tc>
      </w:tr>
      <w:tr w:rsidR="008E715B" w:rsidRPr="00232E8B" w:rsidTr="00206BEF">
        <w:tc>
          <w:tcPr>
            <w:tcW w:w="7054" w:type="dxa"/>
          </w:tcPr>
          <w:p w:rsidR="008E715B" w:rsidRPr="00232E8B" w:rsidRDefault="00BC349C" w:rsidP="00915ABD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 «старшие должности»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C349C" w:rsidRPr="00232E8B" w:rsidRDefault="00BC349C" w:rsidP="00915AB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Заведующий сектором (по вопросам финансов)</w:t>
            </w:r>
          </w:p>
          <w:p w:rsidR="00BC349C" w:rsidRPr="00232E8B" w:rsidRDefault="00BC349C" w:rsidP="0091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Ведущий специалист </w:t>
            </w:r>
          </w:p>
        </w:tc>
        <w:tc>
          <w:tcPr>
            <w:tcW w:w="2517" w:type="dxa"/>
          </w:tcPr>
          <w:p w:rsidR="00BC349C" w:rsidRPr="00232E8B" w:rsidRDefault="00BC349C" w:rsidP="00915ABD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C349C" w:rsidRPr="00232E8B" w:rsidRDefault="00BC349C" w:rsidP="00915ABD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5100</w:t>
            </w:r>
          </w:p>
          <w:p w:rsidR="008E715B" w:rsidRPr="00232E8B" w:rsidRDefault="00BC349C" w:rsidP="00915A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3900</w:t>
            </w:r>
          </w:p>
        </w:tc>
      </w:tr>
      <w:tr w:rsidR="008E715B" w:rsidRPr="00232E8B" w:rsidTr="00206BEF">
        <w:tc>
          <w:tcPr>
            <w:tcW w:w="7054" w:type="dxa"/>
          </w:tcPr>
          <w:p w:rsidR="00BC349C" w:rsidRPr="00232E8B" w:rsidRDefault="00BC349C" w:rsidP="00915AB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 «младшие должности»</w:t>
            </w:r>
          </w:p>
          <w:p w:rsidR="008E715B" w:rsidRPr="00232E8B" w:rsidRDefault="00BC349C" w:rsidP="0091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Специалист 1 категории</w:t>
            </w:r>
          </w:p>
        </w:tc>
        <w:tc>
          <w:tcPr>
            <w:tcW w:w="2517" w:type="dxa"/>
          </w:tcPr>
          <w:p w:rsidR="008E715B" w:rsidRPr="00232E8B" w:rsidRDefault="008E715B" w:rsidP="00915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9C" w:rsidRPr="00232E8B" w:rsidRDefault="00BC349C" w:rsidP="00915A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3600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8E715B" w:rsidRPr="00232E8B" w:rsidRDefault="0056780E" w:rsidP="00915AB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="008E715B"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8D240F" w:rsidRPr="00232E8B" w:rsidRDefault="0056780E" w:rsidP="00915ABD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 2</w:t>
      </w:r>
      <w:r w:rsidRPr="0023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b/>
          <w:sz w:val="28"/>
          <w:szCs w:val="28"/>
        </w:rPr>
        <w:br/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положению об оплате труда выборных должностных лиц, депутатов, муниципальных служащих Администрации </w:t>
      </w:r>
      <w:r w:rsidR="008D240F"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и работников, осуществляющих техническое обеспечение деятельности органов местного самоуправления</w:t>
      </w:r>
    </w:p>
    <w:p w:rsidR="008D240F" w:rsidRPr="00232E8B" w:rsidRDefault="0056780E" w:rsidP="00915AB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Размеры ежемесячной надбавки за классный чин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служащих</w:t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8D240F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8D240F" w:rsidRPr="00232E8B" w:rsidRDefault="008D240F" w:rsidP="00915AB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962"/>
        <w:gridCol w:w="4927"/>
      </w:tblGrid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классного чина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Ежемесячная надбавка за классный чин, руб.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Муниципальный советник 1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1200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Муниципальный советник 2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1120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Муниципальный советник 3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1040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Советник муниципальной службы 1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Советник муниципальной службы 2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840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Советник муниципальной службы 3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760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Референт муниципальной службы 1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Референт муниципальной службы 2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Референт муниципальной службы 3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560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Секретарь муниципальной службы 1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Секретарь муниципальной службы 2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D240F" w:rsidRPr="00232E8B" w:rsidTr="00206BEF">
        <w:tc>
          <w:tcPr>
            <w:tcW w:w="4962" w:type="dxa"/>
          </w:tcPr>
          <w:p w:rsidR="008D240F" w:rsidRPr="00232E8B" w:rsidRDefault="008D240F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Секретарь муниципальной службы 3 класса</w:t>
            </w:r>
          </w:p>
        </w:tc>
        <w:tc>
          <w:tcPr>
            <w:tcW w:w="4927" w:type="dxa"/>
          </w:tcPr>
          <w:p w:rsidR="008D240F" w:rsidRPr="00232E8B" w:rsidRDefault="008D240F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360</w:t>
            </w:r>
            <w:r w:rsidRPr="00232E8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40720D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br/>
      </w:r>
      <w:r w:rsidRPr="00232E8B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0720D" w:rsidRPr="00232E8B" w:rsidRDefault="0056780E" w:rsidP="00915ABD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№ 3</w:t>
      </w:r>
    </w:p>
    <w:p w:rsidR="008D240F" w:rsidRPr="00232E8B" w:rsidRDefault="0056780E" w:rsidP="00915ABD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положению об оплате труда выборных должностных лиц, депутатов, муниципальных служащих Администрации </w:t>
      </w:r>
      <w:r w:rsidR="008D240F"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Железнодорожненского</w:t>
      </w:r>
      <w:r w:rsidRPr="00232E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и работников, осуществляющих техническое обеспечение деятельности органов местного самоуправления</w:t>
      </w:r>
      <w:r w:rsidRPr="00232E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A19E5" w:rsidRPr="00232E8B" w:rsidRDefault="0056780E" w:rsidP="00915ABD">
      <w:pPr>
        <w:pStyle w:val="a3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  <w:r w:rsidR="00EA19E5" w:rsidRPr="00232E8B">
        <w:rPr>
          <w:rFonts w:ascii="Times New Roman" w:hAnsi="Times New Roman" w:cs="Times New Roman"/>
          <w:sz w:val="28"/>
          <w:szCs w:val="28"/>
        </w:rPr>
        <w:t xml:space="preserve">Размер должностного оклада </w:t>
      </w:r>
      <w:r w:rsidR="00EA19E5" w:rsidRPr="00232E8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работников, осуществляющих техническое обеспечение деятельности органов местного самоуправления</w:t>
      </w:r>
      <w:r w:rsidR="00EA19E5" w:rsidRPr="00232E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19E5" w:rsidRPr="00232E8B" w:rsidRDefault="00EA19E5" w:rsidP="00915ABD">
      <w:pPr>
        <w:pStyle w:val="a3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4785"/>
        <w:gridCol w:w="4786"/>
      </w:tblGrid>
      <w:tr w:rsidR="00EA19E5" w:rsidRPr="00232E8B" w:rsidTr="00206BEF">
        <w:tc>
          <w:tcPr>
            <w:tcW w:w="4785" w:type="dxa"/>
          </w:tcPr>
          <w:p w:rsidR="00EA19E5" w:rsidRPr="00232E8B" w:rsidRDefault="00EA19E5" w:rsidP="00915A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должности</w:t>
            </w:r>
          </w:p>
        </w:tc>
        <w:tc>
          <w:tcPr>
            <w:tcW w:w="4786" w:type="dxa"/>
          </w:tcPr>
          <w:p w:rsidR="00EA19E5" w:rsidRPr="00232E8B" w:rsidRDefault="00EA19E5" w:rsidP="00915A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Должностной оклад (ставка заработной платы), руб.</w:t>
            </w:r>
          </w:p>
        </w:tc>
      </w:tr>
      <w:tr w:rsidR="00EA19E5" w:rsidRPr="00232E8B" w:rsidTr="00206BEF">
        <w:tc>
          <w:tcPr>
            <w:tcW w:w="4785" w:type="dxa"/>
          </w:tcPr>
          <w:p w:rsidR="00EA19E5" w:rsidRPr="00232E8B" w:rsidRDefault="00EA19E5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Сторож</w:t>
            </w:r>
          </w:p>
        </w:tc>
        <w:tc>
          <w:tcPr>
            <w:tcW w:w="4786" w:type="dxa"/>
          </w:tcPr>
          <w:p w:rsidR="00EA19E5" w:rsidRPr="00232E8B" w:rsidRDefault="008D415D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</w:rPr>
              <w:t>2777</w:t>
            </w:r>
          </w:p>
        </w:tc>
      </w:tr>
      <w:tr w:rsidR="00EA19E5" w:rsidRPr="00232E8B" w:rsidTr="00206BEF">
        <w:trPr>
          <w:trHeight w:val="71"/>
        </w:trPr>
        <w:tc>
          <w:tcPr>
            <w:tcW w:w="4785" w:type="dxa"/>
          </w:tcPr>
          <w:p w:rsidR="00EA19E5" w:rsidRPr="00232E8B" w:rsidRDefault="00EA19E5" w:rsidP="00915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4786" w:type="dxa"/>
          </w:tcPr>
          <w:p w:rsidR="00EA19E5" w:rsidRPr="00232E8B" w:rsidRDefault="008D415D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2777</w:t>
            </w:r>
          </w:p>
          <w:p w:rsidR="00EA19E5" w:rsidRPr="00232E8B" w:rsidRDefault="00EA19E5" w:rsidP="00915AB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20D" w:rsidRPr="00232E8B" w:rsidRDefault="0056780E" w:rsidP="00915ABD">
      <w:pPr>
        <w:pStyle w:val="a3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</w:p>
    <w:p w:rsidR="008D240F" w:rsidRPr="00232E8B" w:rsidRDefault="0056780E" w:rsidP="00915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E8B">
        <w:rPr>
          <w:rFonts w:ascii="Times New Roman" w:hAnsi="Times New Roman" w:cs="Times New Roman"/>
          <w:sz w:val="28"/>
          <w:szCs w:val="28"/>
        </w:rPr>
        <w:br/>
      </w:r>
    </w:p>
    <w:sectPr w:rsidR="008D240F" w:rsidRPr="00232E8B" w:rsidSect="00232E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8FB"/>
    <w:multiLevelType w:val="hybridMultilevel"/>
    <w:tmpl w:val="3162C2DA"/>
    <w:lvl w:ilvl="0" w:tplc="68ACF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5121D"/>
    <w:multiLevelType w:val="hybridMultilevel"/>
    <w:tmpl w:val="F0883AD4"/>
    <w:lvl w:ilvl="0" w:tplc="68ACF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B2D9A"/>
    <w:multiLevelType w:val="hybridMultilevel"/>
    <w:tmpl w:val="A036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2640A"/>
    <w:multiLevelType w:val="hybridMultilevel"/>
    <w:tmpl w:val="2564AEF4"/>
    <w:lvl w:ilvl="0" w:tplc="68ACF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780E"/>
    <w:rsid w:val="000546F6"/>
    <w:rsid w:val="000D5D35"/>
    <w:rsid w:val="00177C76"/>
    <w:rsid w:val="00206BEF"/>
    <w:rsid w:val="00232E8B"/>
    <w:rsid w:val="002929E3"/>
    <w:rsid w:val="003540DC"/>
    <w:rsid w:val="00357042"/>
    <w:rsid w:val="00377A76"/>
    <w:rsid w:val="003B6B83"/>
    <w:rsid w:val="0040720D"/>
    <w:rsid w:val="004C4A3A"/>
    <w:rsid w:val="0056780E"/>
    <w:rsid w:val="005B787F"/>
    <w:rsid w:val="005F0B5D"/>
    <w:rsid w:val="00614396"/>
    <w:rsid w:val="00642936"/>
    <w:rsid w:val="006B6CF7"/>
    <w:rsid w:val="006C4595"/>
    <w:rsid w:val="007E10FC"/>
    <w:rsid w:val="007F32A5"/>
    <w:rsid w:val="008827A4"/>
    <w:rsid w:val="008D240F"/>
    <w:rsid w:val="008D415D"/>
    <w:rsid w:val="008E715B"/>
    <w:rsid w:val="00915ABD"/>
    <w:rsid w:val="00A01D69"/>
    <w:rsid w:val="00B23B3C"/>
    <w:rsid w:val="00B6209A"/>
    <w:rsid w:val="00B64B2B"/>
    <w:rsid w:val="00BC349C"/>
    <w:rsid w:val="00BF27C1"/>
    <w:rsid w:val="00C6469C"/>
    <w:rsid w:val="00D63134"/>
    <w:rsid w:val="00EA19E5"/>
    <w:rsid w:val="00ED07F5"/>
    <w:rsid w:val="00EF22BA"/>
    <w:rsid w:val="00F4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D"/>
  </w:style>
  <w:style w:type="paragraph" w:styleId="4">
    <w:name w:val="heading 4"/>
    <w:basedOn w:val="a"/>
    <w:next w:val="a"/>
    <w:link w:val="40"/>
    <w:unhideWhenUsed/>
    <w:qFormat/>
    <w:rsid w:val="00B6209A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80E"/>
  </w:style>
  <w:style w:type="paragraph" w:styleId="a3">
    <w:name w:val="No Spacing"/>
    <w:uiPriority w:val="1"/>
    <w:qFormat/>
    <w:rsid w:val="0056780E"/>
    <w:pPr>
      <w:spacing w:after="0" w:line="240" w:lineRule="auto"/>
    </w:pPr>
  </w:style>
  <w:style w:type="table" w:styleId="a4">
    <w:name w:val="Table Grid"/>
    <w:basedOn w:val="a1"/>
    <w:uiPriority w:val="59"/>
    <w:rsid w:val="003B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6209A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B6209A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7">
    <w:name w:val="Базовый"/>
    <w:rsid w:val="00B6209A"/>
    <w:pPr>
      <w:suppressAutoHyphens/>
    </w:pPr>
    <w:rPr>
      <w:rFonts w:ascii="Calibri" w:eastAsia="SimSun" w:hAnsi="Calibri" w:cs="Calibri"/>
      <w:color w:val="00000A"/>
    </w:rPr>
  </w:style>
  <w:style w:type="paragraph" w:styleId="a8">
    <w:name w:val="List Paragraph"/>
    <w:basedOn w:val="a"/>
    <w:uiPriority w:val="34"/>
    <w:qFormat/>
    <w:rsid w:val="00B620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3540DC"/>
    <w:rPr>
      <w:b/>
      <w:bCs/>
    </w:rPr>
  </w:style>
  <w:style w:type="character" w:styleId="aa">
    <w:name w:val="Emphasis"/>
    <w:basedOn w:val="a0"/>
    <w:uiPriority w:val="20"/>
    <w:qFormat/>
    <w:rsid w:val="003540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83905-9D1A-49A3-A91A-333D1B0B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Gureu</cp:lastModifiedBy>
  <cp:revision>13</cp:revision>
  <dcterms:created xsi:type="dcterms:W3CDTF">2014-12-01T09:41:00Z</dcterms:created>
  <dcterms:modified xsi:type="dcterms:W3CDTF">2016-09-18T16:03:00Z</dcterms:modified>
</cp:coreProperties>
</file>