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B3" w:rsidRPr="00A97E31" w:rsidRDefault="004F0646" w:rsidP="00B308BD">
      <w:pPr>
        <w:tabs>
          <w:tab w:val="left" w:pos="78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97E31">
        <w:rPr>
          <w:b/>
          <w:sz w:val="28"/>
          <w:szCs w:val="28"/>
        </w:rPr>
        <w:t>ПОСТАНОВЛЕНИЕ</w:t>
      </w:r>
    </w:p>
    <w:p w:rsidR="004F0646" w:rsidRPr="00A97E31" w:rsidRDefault="0083626A" w:rsidP="002B1EE2">
      <w:pPr>
        <w:tabs>
          <w:tab w:val="left" w:pos="74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22.06.2020</w:t>
      </w:r>
      <w:r w:rsidR="004F0646" w:rsidRPr="00A97E31">
        <w:rPr>
          <w:b/>
          <w:sz w:val="28"/>
          <w:szCs w:val="28"/>
        </w:rPr>
        <w:t xml:space="preserve"> г.</w:t>
      </w:r>
      <w:r w:rsidR="004F0646" w:rsidRPr="00A97E31">
        <w:rPr>
          <w:b/>
          <w:sz w:val="28"/>
          <w:szCs w:val="28"/>
        </w:rPr>
        <w:tab/>
      </w:r>
      <w:r w:rsidR="00B11C2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F0646" w:rsidRPr="00A97E31">
        <w:rPr>
          <w:b/>
          <w:sz w:val="28"/>
          <w:szCs w:val="28"/>
        </w:rPr>
        <w:t xml:space="preserve">№ </w:t>
      </w:r>
      <w:r w:rsidR="00B5683E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>/2020</w:t>
      </w:r>
    </w:p>
    <w:p w:rsidR="004F0646" w:rsidRPr="00A97E31" w:rsidRDefault="004F0646" w:rsidP="002B1EE2">
      <w:pPr>
        <w:jc w:val="both"/>
        <w:rPr>
          <w:b/>
          <w:sz w:val="28"/>
          <w:szCs w:val="28"/>
        </w:rPr>
      </w:pPr>
      <w:r w:rsidRPr="00A97E31">
        <w:rPr>
          <w:b/>
          <w:sz w:val="28"/>
          <w:szCs w:val="28"/>
        </w:rPr>
        <w:t>с. Мостовое</w:t>
      </w:r>
    </w:p>
    <w:p w:rsidR="00AC585A" w:rsidRDefault="00AC585A" w:rsidP="00452A5C">
      <w:pPr>
        <w:jc w:val="both"/>
        <w:rPr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AA1E78" w:rsidTr="00AA1E78">
        <w:tc>
          <w:tcPr>
            <w:tcW w:w="5778" w:type="dxa"/>
            <w:hideMark/>
          </w:tcPr>
          <w:p w:rsidR="00AA1E78" w:rsidRPr="00AA1E78" w:rsidRDefault="00AA1E7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1E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Об утверждении Положения «Об учете, сохранности, содержании и благоустройстве воинских захоронений, мемориальных сооружений и объектов, увековечивающих память погибших при защите Отечества, расположенных на территории </w:t>
            </w:r>
            <w:r w:rsidRPr="00AA1E78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Железнодорожненского</w:t>
            </w:r>
            <w:r w:rsidRPr="00AA1E78">
              <w:rPr>
                <w:b/>
                <w:sz w:val="28"/>
                <w:szCs w:val="28"/>
              </w:rPr>
              <w:t xml:space="preserve"> </w:t>
            </w:r>
            <w:r w:rsidRPr="00AA1E7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Бахчисарайского района Республики Крым</w:t>
            </w:r>
          </w:p>
        </w:tc>
        <w:tc>
          <w:tcPr>
            <w:tcW w:w="3793" w:type="dxa"/>
          </w:tcPr>
          <w:p w:rsidR="00AA1E78" w:rsidRDefault="00AA1E78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A1E78" w:rsidRDefault="00AA1E78" w:rsidP="00AA1E78">
      <w:pPr>
        <w:autoSpaceDE w:val="0"/>
        <w:autoSpaceDN w:val="0"/>
        <w:adjustRightInd w:val="0"/>
        <w:jc w:val="both"/>
      </w:pPr>
    </w:p>
    <w:p w:rsidR="00AA1E78" w:rsidRPr="00B5683E" w:rsidRDefault="00AA1E78" w:rsidP="00B5683E">
      <w:pPr>
        <w:numPr>
          <w:ilvl w:val="0"/>
          <w:numId w:val="23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</w:t>
      </w:r>
      <w:r>
        <w:rPr>
          <w:sz w:val="28"/>
          <w:szCs w:val="28"/>
        </w:rPr>
        <w:br/>
        <w:t xml:space="preserve">от 2 марта 2007 года № 25-ФЗ «О муниципальной службе в Российской Федерации», </w:t>
      </w:r>
      <w:r w:rsidR="00B5683E" w:rsidRPr="00B5683E">
        <w:rPr>
          <w:sz w:val="28"/>
          <w:szCs w:val="28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14 января 1993 г. № 4292-1 «Об увековечении памяти погибших при защите Отечества» в целях выявления, сохранения, дальнейшего использования и содержания мемориальных сооружений и объектов, увековечивших память погибших при защите Отечества на территории Железнодорожненского сельского поселения</w:t>
      </w:r>
      <w:r w:rsidR="00B5683E">
        <w:rPr>
          <w:sz w:val="28"/>
          <w:szCs w:val="28"/>
        </w:rPr>
        <w:t xml:space="preserve">, </w:t>
      </w:r>
      <w:r w:rsidRPr="00B5683E">
        <w:rPr>
          <w:bCs/>
          <w:sz w:val="28"/>
          <w:szCs w:val="28"/>
        </w:rPr>
        <w:t>руководствуясь</w:t>
      </w:r>
      <w:r w:rsidRPr="00B5683E">
        <w:rPr>
          <w:sz w:val="28"/>
          <w:szCs w:val="28"/>
        </w:rPr>
        <w:t xml:space="preserve"> Уставом муниципального образования Железнодорожненское сельское поселение Бахчисарайского района Республики Крым, </w:t>
      </w:r>
    </w:p>
    <w:p w:rsidR="00AA1E78" w:rsidRDefault="00AA1E78" w:rsidP="00B5683E">
      <w:pPr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</w:p>
    <w:p w:rsidR="00B5683E" w:rsidRDefault="00AA1E78" w:rsidP="00B5683E">
      <w:pPr>
        <w:numPr>
          <w:ilvl w:val="0"/>
          <w:numId w:val="23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5683E" w:rsidRPr="00B5683E" w:rsidRDefault="00B5683E" w:rsidP="00B5683E">
      <w:pPr>
        <w:suppressAutoHyphens w:val="0"/>
        <w:rPr>
          <w:b/>
          <w:sz w:val="28"/>
          <w:szCs w:val="28"/>
        </w:rPr>
      </w:pPr>
    </w:p>
    <w:p w:rsidR="00AA1E78" w:rsidRDefault="00AA1E78" w:rsidP="00AA1E78">
      <w:pPr>
        <w:pStyle w:val="a6"/>
        <w:numPr>
          <w:ilvl w:val="0"/>
          <w:numId w:val="23"/>
        </w:numPr>
        <w:suppressAutoHyphens w:val="0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 Утвердить прилагаемое Положение «Об учете, сохранности, содержании и благоустройстве мемориальных сооружений и объектов, увековечивающих память погибших при защите Отечества расположенных на территории Железнодорожненского сельского поселения сельского поселения Бахчисарайского района Республики Крым.</w:t>
      </w:r>
    </w:p>
    <w:p w:rsidR="00AA1E78" w:rsidRDefault="00AA1E78" w:rsidP="00AA1E78">
      <w:pPr>
        <w:pStyle w:val="a6"/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AA1E78" w:rsidRDefault="00AA1E78" w:rsidP="00AA1E78">
      <w:pPr>
        <w:pStyle w:val="a6"/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данное постановление путем размещения на информационном стенде администрации Железнодорожненского сельского поселения, расположенном по адресу: Республика Крым, Бахчисарайский район, с. Мостовое, ул. Пашкевича, 6-б, и на официальном сайте администрации в сети Интернет</w:t>
      </w:r>
      <w:r>
        <w:t xml:space="preserve"> </w:t>
      </w:r>
      <w:r w:rsidRPr="00AA1E78">
        <w:rPr>
          <w:sz w:val="28"/>
          <w:szCs w:val="28"/>
        </w:rPr>
        <w:t xml:space="preserve">– </w:t>
      </w:r>
      <w:r w:rsidRPr="00AA1E78">
        <w:rPr>
          <w:sz w:val="28"/>
          <w:szCs w:val="28"/>
          <w:lang w:val="en-US"/>
        </w:rPr>
        <w:t>geleznodorojnoe</w:t>
      </w:r>
      <w:r w:rsidRPr="00AA1E78">
        <w:rPr>
          <w:sz w:val="28"/>
          <w:szCs w:val="28"/>
        </w:rPr>
        <w:t>.</w:t>
      </w:r>
      <w:r w:rsidRPr="00AA1E7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AA1E78" w:rsidRDefault="00AA1E78" w:rsidP="00B568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AA1E78" w:rsidRDefault="00AA1E78" w:rsidP="00B56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A1E78" w:rsidRDefault="00AA1E78" w:rsidP="00AA1E78">
      <w:pPr>
        <w:pStyle w:val="a6"/>
        <w:numPr>
          <w:ilvl w:val="0"/>
          <w:numId w:val="23"/>
        </w:numPr>
        <w:suppressAutoHyphens w:val="0"/>
        <w:ind w:left="0" w:firstLine="709"/>
        <w:jc w:val="both"/>
        <w:rPr>
          <w:rFonts w:eastAsiaTheme="minorEastAsia"/>
          <w:sz w:val="28"/>
          <w:szCs w:val="28"/>
        </w:rPr>
      </w:pPr>
    </w:p>
    <w:p w:rsidR="00AA1E78" w:rsidRDefault="00AA1E78" w:rsidP="00AA1E78">
      <w:pPr>
        <w:ind w:right="-709"/>
        <w:rPr>
          <w:sz w:val="28"/>
          <w:szCs w:val="28"/>
        </w:rPr>
      </w:pPr>
      <w:r>
        <w:rPr>
          <w:b/>
          <w:sz w:val="28"/>
          <w:szCs w:val="28"/>
        </w:rPr>
        <w:t>Председатель Железнодорожненского</w:t>
      </w:r>
      <w:r>
        <w:rPr>
          <w:sz w:val="28"/>
          <w:szCs w:val="28"/>
        </w:rPr>
        <w:t xml:space="preserve"> </w:t>
      </w:r>
    </w:p>
    <w:p w:rsidR="00AA1E78" w:rsidRDefault="00AA1E78" w:rsidP="00AA1E78">
      <w:pPr>
        <w:ind w:righ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совета- глава администрации </w:t>
      </w:r>
    </w:p>
    <w:p w:rsidR="00AA1E78" w:rsidRDefault="00AA1E78" w:rsidP="00AA1E78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Железнодорожненского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И.А. Колкунова</w:t>
      </w:r>
    </w:p>
    <w:p w:rsidR="00AA1E78" w:rsidRDefault="00AA1E78" w:rsidP="00AA1E78">
      <w:pPr>
        <w:ind w:firstLine="709"/>
        <w:jc w:val="center"/>
        <w:rPr>
          <w:rFonts w:eastAsiaTheme="minorEastAsia"/>
        </w:rPr>
      </w:pPr>
      <w:r>
        <w:lastRenderedPageBreak/>
        <w:br w:type="page"/>
      </w:r>
    </w:p>
    <w:p w:rsidR="00AA1E78" w:rsidRPr="00FB1891" w:rsidRDefault="00AA1E78" w:rsidP="00AA1E78">
      <w:pPr>
        <w:ind w:left="7088"/>
        <w:jc w:val="right"/>
        <w:rPr>
          <w:rStyle w:val="ae"/>
          <w:sz w:val="28"/>
          <w:szCs w:val="28"/>
        </w:rPr>
      </w:pPr>
      <w:r w:rsidRPr="00FB1891">
        <w:rPr>
          <w:rStyle w:val="ae"/>
          <w:sz w:val="28"/>
          <w:szCs w:val="28"/>
        </w:rPr>
        <w:lastRenderedPageBreak/>
        <w:t>Приложение</w:t>
      </w:r>
    </w:p>
    <w:p w:rsidR="00AA1E78" w:rsidRDefault="00AA1E78" w:rsidP="00AA1E78">
      <w:pPr>
        <w:ind w:firstLine="709"/>
        <w:jc w:val="right"/>
        <w:rPr>
          <w:b/>
          <w:sz w:val="28"/>
          <w:szCs w:val="28"/>
        </w:rPr>
      </w:pPr>
      <w:r w:rsidRPr="00FB1891">
        <w:rPr>
          <w:rStyle w:val="ae"/>
          <w:sz w:val="28"/>
          <w:szCs w:val="28"/>
        </w:rPr>
        <w:t>к постановлению</w:t>
      </w:r>
    </w:p>
    <w:p w:rsidR="00AA1E78" w:rsidRDefault="00AA1E78" w:rsidP="00AA1E78">
      <w:pPr>
        <w:ind w:firstLine="709"/>
        <w:jc w:val="center"/>
        <w:rPr>
          <w:b/>
          <w:sz w:val="28"/>
          <w:szCs w:val="28"/>
        </w:rPr>
      </w:pPr>
    </w:p>
    <w:p w:rsidR="00AA1E78" w:rsidRDefault="00AA1E78" w:rsidP="00AA1E78">
      <w:pPr>
        <w:ind w:firstLine="709"/>
        <w:jc w:val="center"/>
        <w:rPr>
          <w:b/>
          <w:sz w:val="28"/>
          <w:szCs w:val="28"/>
        </w:rPr>
      </w:pPr>
    </w:p>
    <w:p w:rsidR="00AA1E78" w:rsidRDefault="00AA1E78" w:rsidP="00AA1E7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A1E78" w:rsidRDefault="00AA1E78" w:rsidP="00AA1E7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учете, сохранности, содержании и благоустройстве воинских захоронений, мемориальных сооружений и объектов, увековечивающих память погибших при защите Отечества, расположенных на территории Железнодорожненского сельского поселения</w:t>
      </w:r>
    </w:p>
    <w:p w:rsidR="00AA1E78" w:rsidRDefault="00AA1E78" w:rsidP="00AA1E78">
      <w:pPr>
        <w:ind w:firstLine="709"/>
        <w:jc w:val="both"/>
        <w:rPr>
          <w:b/>
          <w:sz w:val="28"/>
          <w:szCs w:val="28"/>
        </w:rPr>
      </w:pPr>
    </w:p>
    <w:p w:rsidR="00AA1E78" w:rsidRDefault="00AA1E78" w:rsidP="00AA1E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Закон РФ от 14 января 1993 г. № 4292-1 «Об увековечении памяти погибших при защите Отечества» и регламентирует вопросы обеспечения сохранности, содержания и благоустройства мемориальных сооружений и объектов, увековечивших память погибших при защите Отечества расположенных на территории </w:t>
      </w:r>
      <w:r w:rsidR="00170F2F">
        <w:rPr>
          <w:sz w:val="28"/>
          <w:szCs w:val="28"/>
        </w:rPr>
        <w:t>Железнодорожненского сельского поселения Бахчисарайского района Республики Крым.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Администрация Железнодорожненского сельского поселения в пределах своей компетенции 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Железнодорожненского сельского поселения.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</w:p>
    <w:p w:rsidR="00AA1E78" w:rsidRDefault="00AA1E78" w:rsidP="00AA1E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учета мемориальных сооружений и объектов, увековечивших память погибших при защите отечества на территории Железнодорожненского сельского поселения</w:t>
      </w:r>
      <w:r>
        <w:rPr>
          <w:sz w:val="28"/>
          <w:szCs w:val="28"/>
        </w:rPr>
        <w:t>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Учету подлежат все мемориальные сооружения, воинские захоронения и объекты, расположенные на территории Железнодорожненского сельского поселения независимо от того, в чьем пользовании или собственности они находятся.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Учет мемориальных сооружений, воинских захоронений и объектов включает выявление, обследование, определение их исторической, научной, художественной или иной культурной ценности, фиксацию и изучение, составление документов муниципального учета.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Документы учета мемориальных сооружений, воинских захоронений и объектов подлежат постоянному хранению.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На каждое мемориальное сооружение, воинское захоронение и объект составляется паспорт, который является учетным документом, содержащим сумму научных сведений и фактических данных, характеризующих историю памятника, его современное состояние, местонахождение, оценку исторического, научного, художественного или иного культурного значения.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паспорте указываются иные сведения, касающиеся мемориальных сооружений и объектов (захоронений).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может содержать зарисовку или фотографию мемориального сооружения или объекта.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Паспорт для каждого мемориального сооружения или объекта (захоронения) составляется в 2 экземплярах.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Уполномоченный специалист администрации Железнодорожненского сельского поселения ведет реестр воинских захоронений, мемориальных сооружений и объектов, увековечивающих памяти погибших при защите Отечества которые находятся на территории Железнодорожненского сельского поселения.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</w:p>
    <w:p w:rsidR="00AA1E78" w:rsidRDefault="00AA1E78" w:rsidP="00AA1E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Сохранность, содержание и благоустройство мемориальных сооружений и объектов 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Контроль за состоянием и сохранностью воинских захоронений, мемориальных сооружений и объектов, увековечивших память погибших при защите Отечества расположенных на территории Железнодорожненского сельского поселения в соответствии с настоящим Положением, осуществляет администрация Железнодорожненского сельского поселения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Железнодорожненского сельского поселения составляет план мероприятий по обеспечению сохранности, содержанию и благоустройству воинских захоронений, мемориальных сооружений и объектов, увековечивших память погибших при защите Отечества расположенных на территории Железнодорожненского сельского поселения.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составляется ежегодно до 01 января года, следующего за очередным годом и утверждается Железнодорожненского сельского поселения.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Мероприятия по обеспечению сохранности, содержанию и благоустройству воинских захоронений, мемориальных сооружений и объектов, не переданных в пользование и не находящихся государственной и частной собственности, проводятся за счет средств бюджета Железнодорожненского сельского поселения, благотворительных пожертвований и других источников финансирования.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финансирования работ, связанных с обеспечением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 расположенных на территории Железнодорожненского сельского поселения выносятся на Совет. 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 проведении работ в рамках весеннего месячника по благоустройству и подготовке территории Железнодорожненского сельского поселения к летнему периоду приводится в порядок территория воинских захоронений, мемориальных сооружений и объектов, увековечивших память погибших при защите Отечества расположенных на территории Железнодорожненского сельского поселения.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Мероприятия по обеспечению сохранности воинских захоронений, мемориальных сооружений и объектов, увековечивших память погибших при защите Отечества расположенных на территории Железнодорожненского сельского поселения включают: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учета;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установку охранных досок, информационных табличек;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организацию проведения обследований мемориальных сооружений или объектов;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заданий и проектов проведения работ на воинских захоронениях, мемориальных сооружениях или объектах;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обеспечением сохранности воинских захоронений, мемориальных сооружений и объектов, увековечивших память погибших при защите Отечества расположенных на территории </w:t>
      </w:r>
      <w:r w:rsidR="00170F2F" w:rsidRPr="00170F2F">
        <w:rPr>
          <w:sz w:val="28"/>
          <w:szCs w:val="28"/>
        </w:rPr>
        <w:t>Железнодорожненского сельского поселения Бахчиса</w:t>
      </w:r>
      <w:r w:rsidR="00170F2F">
        <w:rPr>
          <w:sz w:val="28"/>
          <w:szCs w:val="28"/>
        </w:rPr>
        <w:t>райского района Республики Крым</w:t>
      </w:r>
      <w:r>
        <w:rPr>
          <w:sz w:val="28"/>
          <w:szCs w:val="28"/>
        </w:rPr>
        <w:t xml:space="preserve"> в период проведения исследовательских и ремонтно-реставрационных работ;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мероприятий по обеспечению сохранности при проведении строительных, дорожных, мелиоративных и других хозяйственных работ, которые могут создать угрозу для сохранности воинских захоронений, мемориальных сооружений и объектов, увековечивших память погибших при защите Отечества расположенных на территории </w:t>
      </w:r>
      <w:r w:rsidR="00170F2F" w:rsidRPr="00170F2F">
        <w:rPr>
          <w:sz w:val="28"/>
          <w:szCs w:val="28"/>
        </w:rPr>
        <w:t>Железнодорожненского сельского поселения Бахчиса</w:t>
      </w:r>
      <w:r w:rsidR="00170F2F">
        <w:rPr>
          <w:sz w:val="28"/>
          <w:szCs w:val="28"/>
        </w:rPr>
        <w:t>райского района Республики Крым</w:t>
      </w:r>
      <w:r>
        <w:rPr>
          <w:sz w:val="28"/>
          <w:szCs w:val="28"/>
        </w:rPr>
        <w:t>, контроль за их выполнением.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На каждом воинском захоронении, мемориальном сооружении и объекте, увековечившем память погибших при защите Отечества расположенных на территории Железнодорожненского сельского поселения устанавливается охранная доска или информационная табличка, содержащая основные данные об воинских захоронениях, мемориальных сооружениях и объектах, увековечивших память погибших при защите Отечества и указания о том, что объект охраняется.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Надписи выполняются на русском языке - государственном языке Российской Федерации и на государственных языках республик - субъектов Российской Федерации.</w:t>
      </w:r>
    </w:p>
    <w:p w:rsidR="00AA1E78" w:rsidRDefault="00AA1E78" w:rsidP="00AA1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 охранных досок и информационных табличек утверждаются постановлением руководителя администрации Железнодорожненского сельского поселения.</w:t>
      </w:r>
    </w:p>
    <w:p w:rsidR="00452A5C" w:rsidRPr="00A97E31" w:rsidRDefault="00AA1E78" w:rsidP="00AA1E78">
      <w:pPr>
        <w:tabs>
          <w:tab w:val="left" w:pos="9781"/>
        </w:tabs>
        <w:ind w:right="-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3.6. Снос, перемещение и изменение воинских захоронений, мемориальных сооружений и объектов, увековечивших память погибших при защите Отечества запрещается.</w:t>
      </w:r>
    </w:p>
    <w:sectPr w:rsidR="00452A5C" w:rsidRPr="00A97E31" w:rsidSect="009E330A">
      <w:headerReference w:type="first" r:id="rId9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98" w:rsidRDefault="00E86A98" w:rsidP="00281B7D">
      <w:r>
        <w:separator/>
      </w:r>
    </w:p>
  </w:endnote>
  <w:endnote w:type="continuationSeparator" w:id="0">
    <w:p w:rsidR="00E86A98" w:rsidRDefault="00E86A98" w:rsidP="002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98" w:rsidRDefault="00E86A98" w:rsidP="00281B7D">
      <w:r>
        <w:separator/>
      </w:r>
    </w:p>
  </w:footnote>
  <w:footnote w:type="continuationSeparator" w:id="0">
    <w:p w:rsidR="00E86A98" w:rsidRDefault="00E86A98" w:rsidP="0028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6A" w:rsidRDefault="002E5A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C22">
      <w:rPr>
        <w:noProof/>
      </w:rPr>
      <w:t>1</w:t>
    </w:r>
    <w:r>
      <w:rPr>
        <w:noProof/>
      </w:rPr>
      <w:fldChar w:fldCharType="end"/>
    </w:r>
  </w:p>
  <w:p w:rsidR="0083626A" w:rsidRDefault="008362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28D2763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20645CA"/>
    <w:multiLevelType w:val="hybridMultilevel"/>
    <w:tmpl w:val="20DAD434"/>
    <w:lvl w:ilvl="0" w:tplc="2B026B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3">
    <w:nsid w:val="0C135B1D"/>
    <w:multiLevelType w:val="hybridMultilevel"/>
    <w:tmpl w:val="CAAE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06AA3"/>
    <w:multiLevelType w:val="hybridMultilevel"/>
    <w:tmpl w:val="6F907686"/>
    <w:lvl w:ilvl="0" w:tplc="8C1A5F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81820"/>
    <w:multiLevelType w:val="hybridMultilevel"/>
    <w:tmpl w:val="BE50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02E7D"/>
    <w:multiLevelType w:val="hybridMultilevel"/>
    <w:tmpl w:val="9004524E"/>
    <w:lvl w:ilvl="0" w:tplc="18D0641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CC63CB"/>
    <w:multiLevelType w:val="hybridMultilevel"/>
    <w:tmpl w:val="389C47FC"/>
    <w:lvl w:ilvl="0" w:tplc="4C06E40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FF06650"/>
    <w:multiLevelType w:val="hybridMultilevel"/>
    <w:tmpl w:val="1C4CCEEA"/>
    <w:lvl w:ilvl="0" w:tplc="698C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5D51CF"/>
    <w:multiLevelType w:val="hybridMultilevel"/>
    <w:tmpl w:val="255EFD54"/>
    <w:lvl w:ilvl="0" w:tplc="D73CD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7808FA"/>
    <w:multiLevelType w:val="hybridMultilevel"/>
    <w:tmpl w:val="41524D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32FCB"/>
    <w:multiLevelType w:val="hybridMultilevel"/>
    <w:tmpl w:val="94C4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E2660"/>
    <w:multiLevelType w:val="hybridMultilevel"/>
    <w:tmpl w:val="0BD6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D6015"/>
    <w:multiLevelType w:val="hybridMultilevel"/>
    <w:tmpl w:val="AEE62620"/>
    <w:lvl w:ilvl="0" w:tplc="83C0D5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24446A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8A8B5F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7CD11C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3C1A04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589CB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4024318"/>
    <w:multiLevelType w:val="hybridMultilevel"/>
    <w:tmpl w:val="E3409D02"/>
    <w:lvl w:ilvl="0" w:tplc="2D16F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FD38B8"/>
    <w:multiLevelType w:val="hybridMultilevel"/>
    <w:tmpl w:val="048604E4"/>
    <w:lvl w:ilvl="0" w:tplc="CA3E2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2E0A86"/>
    <w:multiLevelType w:val="hybridMultilevel"/>
    <w:tmpl w:val="145C6494"/>
    <w:lvl w:ilvl="0" w:tplc="29E22BC8">
      <w:numFmt w:val="bullet"/>
      <w:lvlText w:val=""/>
      <w:lvlJc w:val="left"/>
      <w:pPr>
        <w:tabs>
          <w:tab w:val="num" w:pos="382"/>
        </w:tabs>
        <w:ind w:left="382" w:hanging="360"/>
      </w:pPr>
      <w:rPr>
        <w:rFonts w:ascii="Wingdings" w:eastAsia="Times New Roman" w:hAnsi="Wingdings" w:cs="Times New Roman" w:hint="default"/>
        <w:color w:val="0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06E22"/>
    <w:multiLevelType w:val="hybridMultilevel"/>
    <w:tmpl w:val="B282CB12"/>
    <w:lvl w:ilvl="0" w:tplc="DE1670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8F60A9"/>
    <w:multiLevelType w:val="hybridMultilevel"/>
    <w:tmpl w:val="8FD4257C"/>
    <w:lvl w:ilvl="0" w:tplc="691CB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544495"/>
    <w:multiLevelType w:val="hybridMultilevel"/>
    <w:tmpl w:val="A6441E04"/>
    <w:lvl w:ilvl="0" w:tplc="2CD0A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8355C9"/>
    <w:multiLevelType w:val="hybridMultilevel"/>
    <w:tmpl w:val="20DAD434"/>
    <w:lvl w:ilvl="0" w:tplc="2B026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5B1F0F"/>
    <w:multiLevelType w:val="multilevel"/>
    <w:tmpl w:val="DE54B6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2"/>
  </w:num>
  <w:num w:numId="8">
    <w:abstractNumId w:val="19"/>
  </w:num>
  <w:num w:numId="9">
    <w:abstractNumId w:val="5"/>
  </w:num>
  <w:num w:numId="10">
    <w:abstractNumId w:val="6"/>
  </w:num>
  <w:num w:numId="11">
    <w:abstractNumId w:val="20"/>
  </w:num>
  <w:num w:numId="12">
    <w:abstractNumId w:val="16"/>
  </w:num>
  <w:num w:numId="13">
    <w:abstractNumId w:val="9"/>
  </w:num>
  <w:num w:numId="14">
    <w:abstractNumId w:val="15"/>
  </w:num>
  <w:num w:numId="15">
    <w:abstractNumId w:val="8"/>
  </w:num>
  <w:num w:numId="16">
    <w:abstractNumId w:val="1"/>
    <w:lvlOverride w:ilvl="0">
      <w:startOverride w:val="1"/>
    </w:lvlOverride>
  </w:num>
  <w:num w:numId="1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7B0"/>
    <w:rsid w:val="0000000B"/>
    <w:rsid w:val="0000415B"/>
    <w:rsid w:val="000062AD"/>
    <w:rsid w:val="00017BA6"/>
    <w:rsid w:val="000215DE"/>
    <w:rsid w:val="00030915"/>
    <w:rsid w:val="000310E4"/>
    <w:rsid w:val="00033AFF"/>
    <w:rsid w:val="00033CFB"/>
    <w:rsid w:val="00034EF6"/>
    <w:rsid w:val="00043CF3"/>
    <w:rsid w:val="00045F00"/>
    <w:rsid w:val="000476DF"/>
    <w:rsid w:val="000515FA"/>
    <w:rsid w:val="00057395"/>
    <w:rsid w:val="00057CC2"/>
    <w:rsid w:val="00070BAB"/>
    <w:rsid w:val="000863CD"/>
    <w:rsid w:val="00086B41"/>
    <w:rsid w:val="00097F0E"/>
    <w:rsid w:val="000A474D"/>
    <w:rsid w:val="000A4D26"/>
    <w:rsid w:val="000A546D"/>
    <w:rsid w:val="000C0D29"/>
    <w:rsid w:val="000C224D"/>
    <w:rsid w:val="000C53AE"/>
    <w:rsid w:val="000D05DA"/>
    <w:rsid w:val="000E1828"/>
    <w:rsid w:val="000E46CB"/>
    <w:rsid w:val="000F4770"/>
    <w:rsid w:val="00102BF3"/>
    <w:rsid w:val="0011235B"/>
    <w:rsid w:val="00120128"/>
    <w:rsid w:val="001316D5"/>
    <w:rsid w:val="0013639A"/>
    <w:rsid w:val="001545E5"/>
    <w:rsid w:val="00167535"/>
    <w:rsid w:val="00170F2F"/>
    <w:rsid w:val="0017114F"/>
    <w:rsid w:val="001713F8"/>
    <w:rsid w:val="00172A90"/>
    <w:rsid w:val="00174FB5"/>
    <w:rsid w:val="00181308"/>
    <w:rsid w:val="0018212B"/>
    <w:rsid w:val="00182815"/>
    <w:rsid w:val="00185722"/>
    <w:rsid w:val="00185A0D"/>
    <w:rsid w:val="00193E6A"/>
    <w:rsid w:val="001963F4"/>
    <w:rsid w:val="00196723"/>
    <w:rsid w:val="0019709B"/>
    <w:rsid w:val="00197199"/>
    <w:rsid w:val="001A0D83"/>
    <w:rsid w:val="001A21A7"/>
    <w:rsid w:val="001A5C9E"/>
    <w:rsid w:val="001B40F3"/>
    <w:rsid w:val="001B7480"/>
    <w:rsid w:val="001D19BD"/>
    <w:rsid w:val="001F0F56"/>
    <w:rsid w:val="001F21E3"/>
    <w:rsid w:val="00206090"/>
    <w:rsid w:val="00207011"/>
    <w:rsid w:val="00227881"/>
    <w:rsid w:val="00230067"/>
    <w:rsid w:val="00240039"/>
    <w:rsid w:val="00241420"/>
    <w:rsid w:val="00253F18"/>
    <w:rsid w:val="00256BC8"/>
    <w:rsid w:val="00262093"/>
    <w:rsid w:val="00263E5C"/>
    <w:rsid w:val="002717B0"/>
    <w:rsid w:val="002759DB"/>
    <w:rsid w:val="00281B7D"/>
    <w:rsid w:val="00286DDA"/>
    <w:rsid w:val="00287669"/>
    <w:rsid w:val="00287B55"/>
    <w:rsid w:val="00292356"/>
    <w:rsid w:val="00292450"/>
    <w:rsid w:val="0029477B"/>
    <w:rsid w:val="002A4A7D"/>
    <w:rsid w:val="002B1EE2"/>
    <w:rsid w:val="002B5854"/>
    <w:rsid w:val="002C1A84"/>
    <w:rsid w:val="002C3BD0"/>
    <w:rsid w:val="002C3E96"/>
    <w:rsid w:val="002D053F"/>
    <w:rsid w:val="002D169A"/>
    <w:rsid w:val="002D665F"/>
    <w:rsid w:val="002E0019"/>
    <w:rsid w:val="002E5A00"/>
    <w:rsid w:val="002E6B06"/>
    <w:rsid w:val="002F5D27"/>
    <w:rsid w:val="00300EB4"/>
    <w:rsid w:val="0031268C"/>
    <w:rsid w:val="0031602D"/>
    <w:rsid w:val="003206C1"/>
    <w:rsid w:val="00323F53"/>
    <w:rsid w:val="00334BDD"/>
    <w:rsid w:val="00336862"/>
    <w:rsid w:val="0036716E"/>
    <w:rsid w:val="00367571"/>
    <w:rsid w:val="003675AC"/>
    <w:rsid w:val="00375F97"/>
    <w:rsid w:val="003819C3"/>
    <w:rsid w:val="00383228"/>
    <w:rsid w:val="00383B2B"/>
    <w:rsid w:val="00383E39"/>
    <w:rsid w:val="00393164"/>
    <w:rsid w:val="003A71FD"/>
    <w:rsid w:val="003B03B6"/>
    <w:rsid w:val="003B268C"/>
    <w:rsid w:val="003B4857"/>
    <w:rsid w:val="003C30C9"/>
    <w:rsid w:val="003C37C1"/>
    <w:rsid w:val="003C44CE"/>
    <w:rsid w:val="003C4A18"/>
    <w:rsid w:val="003D166A"/>
    <w:rsid w:val="003E6E0B"/>
    <w:rsid w:val="003F2676"/>
    <w:rsid w:val="003F278A"/>
    <w:rsid w:val="003F2A62"/>
    <w:rsid w:val="003F6C07"/>
    <w:rsid w:val="004010D2"/>
    <w:rsid w:val="00404D94"/>
    <w:rsid w:val="004055B6"/>
    <w:rsid w:val="004058CA"/>
    <w:rsid w:val="004176FC"/>
    <w:rsid w:val="00421DB7"/>
    <w:rsid w:val="0042214C"/>
    <w:rsid w:val="00423BFB"/>
    <w:rsid w:val="00434748"/>
    <w:rsid w:val="00434B8B"/>
    <w:rsid w:val="004358AD"/>
    <w:rsid w:val="00437E52"/>
    <w:rsid w:val="0044290D"/>
    <w:rsid w:val="0044454C"/>
    <w:rsid w:val="00446A48"/>
    <w:rsid w:val="00450189"/>
    <w:rsid w:val="00452A5C"/>
    <w:rsid w:val="00455A2C"/>
    <w:rsid w:val="00461299"/>
    <w:rsid w:val="00473DF8"/>
    <w:rsid w:val="00475338"/>
    <w:rsid w:val="00476A06"/>
    <w:rsid w:val="00476D0B"/>
    <w:rsid w:val="00477546"/>
    <w:rsid w:val="00484C7A"/>
    <w:rsid w:val="00490684"/>
    <w:rsid w:val="004922E9"/>
    <w:rsid w:val="00493667"/>
    <w:rsid w:val="004968C4"/>
    <w:rsid w:val="004A152F"/>
    <w:rsid w:val="004A6DAD"/>
    <w:rsid w:val="004C2C19"/>
    <w:rsid w:val="004C57E2"/>
    <w:rsid w:val="004D04F4"/>
    <w:rsid w:val="004D46CA"/>
    <w:rsid w:val="004E3491"/>
    <w:rsid w:val="004F0646"/>
    <w:rsid w:val="004F498F"/>
    <w:rsid w:val="004F6716"/>
    <w:rsid w:val="005005CC"/>
    <w:rsid w:val="0050229A"/>
    <w:rsid w:val="00502C88"/>
    <w:rsid w:val="00506F68"/>
    <w:rsid w:val="00512B33"/>
    <w:rsid w:val="00512C03"/>
    <w:rsid w:val="00527D29"/>
    <w:rsid w:val="00532A90"/>
    <w:rsid w:val="0054034E"/>
    <w:rsid w:val="00543162"/>
    <w:rsid w:val="00550EE8"/>
    <w:rsid w:val="00561EE8"/>
    <w:rsid w:val="00562C91"/>
    <w:rsid w:val="00563D50"/>
    <w:rsid w:val="005656ED"/>
    <w:rsid w:val="00567A5D"/>
    <w:rsid w:val="00570BF6"/>
    <w:rsid w:val="00570E51"/>
    <w:rsid w:val="0058298E"/>
    <w:rsid w:val="00587386"/>
    <w:rsid w:val="00593F8C"/>
    <w:rsid w:val="00595BD6"/>
    <w:rsid w:val="005B058B"/>
    <w:rsid w:val="005B5686"/>
    <w:rsid w:val="005B5AD8"/>
    <w:rsid w:val="005B61CB"/>
    <w:rsid w:val="005C0573"/>
    <w:rsid w:val="005C05AD"/>
    <w:rsid w:val="005C10E1"/>
    <w:rsid w:val="005C21AA"/>
    <w:rsid w:val="005C4EE6"/>
    <w:rsid w:val="005C6F96"/>
    <w:rsid w:val="005C79D5"/>
    <w:rsid w:val="005E397F"/>
    <w:rsid w:val="005F22F3"/>
    <w:rsid w:val="005F635F"/>
    <w:rsid w:val="006001AE"/>
    <w:rsid w:val="006023EA"/>
    <w:rsid w:val="00614D13"/>
    <w:rsid w:val="006207FA"/>
    <w:rsid w:val="00631A59"/>
    <w:rsid w:val="00632E47"/>
    <w:rsid w:val="006444D0"/>
    <w:rsid w:val="00644CED"/>
    <w:rsid w:val="00655763"/>
    <w:rsid w:val="0065642F"/>
    <w:rsid w:val="00670B3B"/>
    <w:rsid w:val="0067758A"/>
    <w:rsid w:val="006775F1"/>
    <w:rsid w:val="00680DBA"/>
    <w:rsid w:val="0069223D"/>
    <w:rsid w:val="006A4152"/>
    <w:rsid w:val="006A48D5"/>
    <w:rsid w:val="006B03BB"/>
    <w:rsid w:val="006B6E66"/>
    <w:rsid w:val="006C1014"/>
    <w:rsid w:val="006D156D"/>
    <w:rsid w:val="006E6A14"/>
    <w:rsid w:val="006F271C"/>
    <w:rsid w:val="00703432"/>
    <w:rsid w:val="00703A1C"/>
    <w:rsid w:val="007043DB"/>
    <w:rsid w:val="0071337F"/>
    <w:rsid w:val="00713642"/>
    <w:rsid w:val="00714F5C"/>
    <w:rsid w:val="007151A3"/>
    <w:rsid w:val="00721923"/>
    <w:rsid w:val="00725AAC"/>
    <w:rsid w:val="00731CAD"/>
    <w:rsid w:val="00741FAE"/>
    <w:rsid w:val="007422C7"/>
    <w:rsid w:val="00746EC4"/>
    <w:rsid w:val="007620A5"/>
    <w:rsid w:val="0076555F"/>
    <w:rsid w:val="007678CB"/>
    <w:rsid w:val="00790ED1"/>
    <w:rsid w:val="00795EBD"/>
    <w:rsid w:val="00797D7E"/>
    <w:rsid w:val="007A3915"/>
    <w:rsid w:val="007A4602"/>
    <w:rsid w:val="007A7A64"/>
    <w:rsid w:val="007A7F8B"/>
    <w:rsid w:val="007B1BDE"/>
    <w:rsid w:val="007B5C9C"/>
    <w:rsid w:val="007B7A53"/>
    <w:rsid w:val="007C6776"/>
    <w:rsid w:val="007C709F"/>
    <w:rsid w:val="007D1DD4"/>
    <w:rsid w:val="007D44C4"/>
    <w:rsid w:val="007D55C0"/>
    <w:rsid w:val="007D5AAD"/>
    <w:rsid w:val="007F15AC"/>
    <w:rsid w:val="007F4663"/>
    <w:rsid w:val="00801B87"/>
    <w:rsid w:val="00811FC5"/>
    <w:rsid w:val="008143EC"/>
    <w:rsid w:val="00815162"/>
    <w:rsid w:val="008151C7"/>
    <w:rsid w:val="00821CD2"/>
    <w:rsid w:val="008235BE"/>
    <w:rsid w:val="00826165"/>
    <w:rsid w:val="008331B3"/>
    <w:rsid w:val="0083626A"/>
    <w:rsid w:val="00842541"/>
    <w:rsid w:val="00844476"/>
    <w:rsid w:val="00846E5E"/>
    <w:rsid w:val="0085193C"/>
    <w:rsid w:val="00853D1A"/>
    <w:rsid w:val="00854369"/>
    <w:rsid w:val="0086540A"/>
    <w:rsid w:val="0086556E"/>
    <w:rsid w:val="00876BAE"/>
    <w:rsid w:val="00877835"/>
    <w:rsid w:val="00877895"/>
    <w:rsid w:val="008871C9"/>
    <w:rsid w:val="00890D29"/>
    <w:rsid w:val="00890F19"/>
    <w:rsid w:val="008958E4"/>
    <w:rsid w:val="00895922"/>
    <w:rsid w:val="008B1837"/>
    <w:rsid w:val="008B4515"/>
    <w:rsid w:val="008C3543"/>
    <w:rsid w:val="008C6EA5"/>
    <w:rsid w:val="008D0EBA"/>
    <w:rsid w:val="008E7204"/>
    <w:rsid w:val="008E7BDE"/>
    <w:rsid w:val="008F0284"/>
    <w:rsid w:val="008F7637"/>
    <w:rsid w:val="00902BF6"/>
    <w:rsid w:val="009061BC"/>
    <w:rsid w:val="00907035"/>
    <w:rsid w:val="00912E83"/>
    <w:rsid w:val="00913C22"/>
    <w:rsid w:val="009150A1"/>
    <w:rsid w:val="00915534"/>
    <w:rsid w:val="00917742"/>
    <w:rsid w:val="0092038D"/>
    <w:rsid w:val="00923849"/>
    <w:rsid w:val="00930421"/>
    <w:rsid w:val="00940185"/>
    <w:rsid w:val="00944BBE"/>
    <w:rsid w:val="00945EED"/>
    <w:rsid w:val="00962719"/>
    <w:rsid w:val="00963FF8"/>
    <w:rsid w:val="00972AB3"/>
    <w:rsid w:val="00975D2F"/>
    <w:rsid w:val="00982B79"/>
    <w:rsid w:val="009838F2"/>
    <w:rsid w:val="0099518A"/>
    <w:rsid w:val="00996C97"/>
    <w:rsid w:val="00997B36"/>
    <w:rsid w:val="009A0499"/>
    <w:rsid w:val="009A402F"/>
    <w:rsid w:val="009A62B0"/>
    <w:rsid w:val="009B37E3"/>
    <w:rsid w:val="009C0AB3"/>
    <w:rsid w:val="009C5BAD"/>
    <w:rsid w:val="009D1AFA"/>
    <w:rsid w:val="009E330A"/>
    <w:rsid w:val="009F1ED5"/>
    <w:rsid w:val="009F28D3"/>
    <w:rsid w:val="009F523A"/>
    <w:rsid w:val="00A008A7"/>
    <w:rsid w:val="00A04EBD"/>
    <w:rsid w:val="00A05FA5"/>
    <w:rsid w:val="00A10603"/>
    <w:rsid w:val="00A11FFC"/>
    <w:rsid w:val="00A12937"/>
    <w:rsid w:val="00A15A52"/>
    <w:rsid w:val="00A1716F"/>
    <w:rsid w:val="00A21ABB"/>
    <w:rsid w:val="00A22C1F"/>
    <w:rsid w:val="00A350C2"/>
    <w:rsid w:val="00A35C20"/>
    <w:rsid w:val="00A37103"/>
    <w:rsid w:val="00A46A6C"/>
    <w:rsid w:val="00A50BD4"/>
    <w:rsid w:val="00A50D84"/>
    <w:rsid w:val="00A53B88"/>
    <w:rsid w:val="00A56E65"/>
    <w:rsid w:val="00A6017B"/>
    <w:rsid w:val="00A6124E"/>
    <w:rsid w:val="00A66D1A"/>
    <w:rsid w:val="00A83B82"/>
    <w:rsid w:val="00A858C1"/>
    <w:rsid w:val="00A866CA"/>
    <w:rsid w:val="00A87564"/>
    <w:rsid w:val="00A97E31"/>
    <w:rsid w:val="00AA1E78"/>
    <w:rsid w:val="00AA498D"/>
    <w:rsid w:val="00AA4B1E"/>
    <w:rsid w:val="00AB0BBA"/>
    <w:rsid w:val="00AB206C"/>
    <w:rsid w:val="00AC3ECC"/>
    <w:rsid w:val="00AC585A"/>
    <w:rsid w:val="00AD0352"/>
    <w:rsid w:val="00AD36EA"/>
    <w:rsid w:val="00AD6C7D"/>
    <w:rsid w:val="00AE7764"/>
    <w:rsid w:val="00AF4EFD"/>
    <w:rsid w:val="00AF601A"/>
    <w:rsid w:val="00B041FD"/>
    <w:rsid w:val="00B078BA"/>
    <w:rsid w:val="00B11C22"/>
    <w:rsid w:val="00B201BE"/>
    <w:rsid w:val="00B2216E"/>
    <w:rsid w:val="00B27A6C"/>
    <w:rsid w:val="00B308BD"/>
    <w:rsid w:val="00B32986"/>
    <w:rsid w:val="00B34C7D"/>
    <w:rsid w:val="00B4236D"/>
    <w:rsid w:val="00B55E13"/>
    <w:rsid w:val="00B55EF4"/>
    <w:rsid w:val="00B560BE"/>
    <w:rsid w:val="00B562BB"/>
    <w:rsid w:val="00B5683E"/>
    <w:rsid w:val="00B60D60"/>
    <w:rsid w:val="00B6669C"/>
    <w:rsid w:val="00B668F7"/>
    <w:rsid w:val="00B75376"/>
    <w:rsid w:val="00B76578"/>
    <w:rsid w:val="00B77C9C"/>
    <w:rsid w:val="00B85C4F"/>
    <w:rsid w:val="00B94A56"/>
    <w:rsid w:val="00BA2018"/>
    <w:rsid w:val="00BA260F"/>
    <w:rsid w:val="00BB325E"/>
    <w:rsid w:val="00BC2309"/>
    <w:rsid w:val="00BC37CF"/>
    <w:rsid w:val="00BC4911"/>
    <w:rsid w:val="00BC7BA8"/>
    <w:rsid w:val="00BC7C90"/>
    <w:rsid w:val="00BE1B01"/>
    <w:rsid w:val="00BE2160"/>
    <w:rsid w:val="00BE547B"/>
    <w:rsid w:val="00BE6D92"/>
    <w:rsid w:val="00BE720B"/>
    <w:rsid w:val="00C04D68"/>
    <w:rsid w:val="00C06807"/>
    <w:rsid w:val="00C07679"/>
    <w:rsid w:val="00C07B51"/>
    <w:rsid w:val="00C07FBD"/>
    <w:rsid w:val="00C115C2"/>
    <w:rsid w:val="00C12408"/>
    <w:rsid w:val="00C164B5"/>
    <w:rsid w:val="00C17917"/>
    <w:rsid w:val="00C30B22"/>
    <w:rsid w:val="00C33EB2"/>
    <w:rsid w:val="00C366D7"/>
    <w:rsid w:val="00C401B7"/>
    <w:rsid w:val="00C40634"/>
    <w:rsid w:val="00C45D7E"/>
    <w:rsid w:val="00C47400"/>
    <w:rsid w:val="00C55991"/>
    <w:rsid w:val="00C70C88"/>
    <w:rsid w:val="00C71AB8"/>
    <w:rsid w:val="00C71FF4"/>
    <w:rsid w:val="00C77801"/>
    <w:rsid w:val="00C81197"/>
    <w:rsid w:val="00C82A49"/>
    <w:rsid w:val="00C83552"/>
    <w:rsid w:val="00C872DE"/>
    <w:rsid w:val="00C90924"/>
    <w:rsid w:val="00C93B25"/>
    <w:rsid w:val="00C96649"/>
    <w:rsid w:val="00C978A8"/>
    <w:rsid w:val="00CA0637"/>
    <w:rsid w:val="00CA0AE3"/>
    <w:rsid w:val="00CA4F89"/>
    <w:rsid w:val="00CC4712"/>
    <w:rsid w:val="00CC4B12"/>
    <w:rsid w:val="00CC54C7"/>
    <w:rsid w:val="00CD14A0"/>
    <w:rsid w:val="00CD756C"/>
    <w:rsid w:val="00CE3A1A"/>
    <w:rsid w:val="00CF5507"/>
    <w:rsid w:val="00D042C0"/>
    <w:rsid w:val="00D05C15"/>
    <w:rsid w:val="00D1715B"/>
    <w:rsid w:val="00D27E2B"/>
    <w:rsid w:val="00D3256F"/>
    <w:rsid w:val="00D52284"/>
    <w:rsid w:val="00D544C7"/>
    <w:rsid w:val="00D662CE"/>
    <w:rsid w:val="00D73060"/>
    <w:rsid w:val="00D8054E"/>
    <w:rsid w:val="00D830A8"/>
    <w:rsid w:val="00D91547"/>
    <w:rsid w:val="00D95A98"/>
    <w:rsid w:val="00DA6C93"/>
    <w:rsid w:val="00DA7856"/>
    <w:rsid w:val="00DB2C82"/>
    <w:rsid w:val="00DC6E99"/>
    <w:rsid w:val="00DD4A46"/>
    <w:rsid w:val="00DE7599"/>
    <w:rsid w:val="00DE79EC"/>
    <w:rsid w:val="00E11A26"/>
    <w:rsid w:val="00E16C8D"/>
    <w:rsid w:val="00E25CB2"/>
    <w:rsid w:val="00E264EC"/>
    <w:rsid w:val="00E274B1"/>
    <w:rsid w:val="00E318A7"/>
    <w:rsid w:val="00E427C0"/>
    <w:rsid w:val="00E541BB"/>
    <w:rsid w:val="00E57E6B"/>
    <w:rsid w:val="00E609EA"/>
    <w:rsid w:val="00E67733"/>
    <w:rsid w:val="00E74DD9"/>
    <w:rsid w:val="00E77765"/>
    <w:rsid w:val="00E77F11"/>
    <w:rsid w:val="00E81A04"/>
    <w:rsid w:val="00E82244"/>
    <w:rsid w:val="00E854AE"/>
    <w:rsid w:val="00E86A98"/>
    <w:rsid w:val="00E879DC"/>
    <w:rsid w:val="00E9265D"/>
    <w:rsid w:val="00E94243"/>
    <w:rsid w:val="00E978F8"/>
    <w:rsid w:val="00EA33CB"/>
    <w:rsid w:val="00EA7A11"/>
    <w:rsid w:val="00EC0A15"/>
    <w:rsid w:val="00EC30D4"/>
    <w:rsid w:val="00EC3155"/>
    <w:rsid w:val="00EE157E"/>
    <w:rsid w:val="00EE766E"/>
    <w:rsid w:val="00EF104E"/>
    <w:rsid w:val="00EF410F"/>
    <w:rsid w:val="00EF4174"/>
    <w:rsid w:val="00EF7BD8"/>
    <w:rsid w:val="00F13A03"/>
    <w:rsid w:val="00F21727"/>
    <w:rsid w:val="00F27400"/>
    <w:rsid w:val="00F31822"/>
    <w:rsid w:val="00F34081"/>
    <w:rsid w:val="00F4177D"/>
    <w:rsid w:val="00F46DAD"/>
    <w:rsid w:val="00F500DE"/>
    <w:rsid w:val="00F55D38"/>
    <w:rsid w:val="00F56C8C"/>
    <w:rsid w:val="00F56E7F"/>
    <w:rsid w:val="00F60756"/>
    <w:rsid w:val="00F627B0"/>
    <w:rsid w:val="00F71017"/>
    <w:rsid w:val="00F82426"/>
    <w:rsid w:val="00F849C9"/>
    <w:rsid w:val="00F84E7F"/>
    <w:rsid w:val="00F861F8"/>
    <w:rsid w:val="00F93111"/>
    <w:rsid w:val="00F95371"/>
    <w:rsid w:val="00F96904"/>
    <w:rsid w:val="00FA0BDF"/>
    <w:rsid w:val="00FB0169"/>
    <w:rsid w:val="00FB1CEA"/>
    <w:rsid w:val="00FC1F17"/>
    <w:rsid w:val="00FC3D12"/>
    <w:rsid w:val="00FC7638"/>
    <w:rsid w:val="00FD034B"/>
    <w:rsid w:val="00FD3554"/>
    <w:rsid w:val="00FE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C22"/>
    <w:pPr>
      <w:widowControl w:val="0"/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17B0"/>
    <w:pPr>
      <w:spacing w:after="0" w:line="240" w:lineRule="auto"/>
    </w:pPr>
  </w:style>
  <w:style w:type="character" w:styleId="a5">
    <w:name w:val="Strong"/>
    <w:basedOn w:val="a0"/>
    <w:uiPriority w:val="22"/>
    <w:qFormat/>
    <w:rsid w:val="00CA4F89"/>
    <w:rPr>
      <w:b/>
      <w:bCs/>
    </w:rPr>
  </w:style>
  <w:style w:type="paragraph" w:styleId="a6">
    <w:name w:val="List Paragraph"/>
    <w:basedOn w:val="a"/>
    <w:uiPriority w:val="34"/>
    <w:qFormat/>
    <w:rsid w:val="008F76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1B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B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281B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1B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74F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4FB5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unhideWhenUsed/>
    <w:rsid w:val="008331B3"/>
    <w:rPr>
      <w:color w:val="0000FF" w:themeColor="hyperlink"/>
      <w:u w:val="single"/>
    </w:rPr>
  </w:style>
  <w:style w:type="paragraph" w:customStyle="1" w:styleId="Standard">
    <w:name w:val="Standard"/>
    <w:rsid w:val="004F064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E74DD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3626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11C22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character" w:customStyle="1" w:styleId="ae">
    <w:name w:val="Цветовое выделение для Нормальный"/>
    <w:rsid w:val="00B11C22"/>
  </w:style>
  <w:style w:type="paragraph" w:customStyle="1" w:styleId="standard0">
    <w:name w:val="standard"/>
    <w:basedOn w:val="a"/>
    <w:rsid w:val="00452A5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D71EC-A002-436F-A17B-57E69C8A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351</cp:revision>
  <cp:lastPrinted>2020-06-22T07:17:00Z</cp:lastPrinted>
  <dcterms:created xsi:type="dcterms:W3CDTF">2015-01-29T09:04:00Z</dcterms:created>
  <dcterms:modified xsi:type="dcterms:W3CDTF">2020-07-02T08:11:00Z</dcterms:modified>
</cp:coreProperties>
</file>