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8F" w:rsidRPr="00C25D39" w:rsidRDefault="00615B8F" w:rsidP="00615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D39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238B5B1B" wp14:editId="3432EF1B">
            <wp:simplePos x="0" y="0"/>
            <wp:positionH relativeFrom="page">
              <wp:posOffset>3533775</wp:posOffset>
            </wp:positionH>
            <wp:positionV relativeFrom="paragraph">
              <wp:posOffset>-491490</wp:posOffset>
            </wp:positionV>
            <wp:extent cx="589448" cy="8382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48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615B8F" w:rsidRPr="00C25D39" w:rsidTr="007D3C8F">
        <w:trPr>
          <w:trHeight w:val="115"/>
        </w:trPr>
        <w:tc>
          <w:tcPr>
            <w:tcW w:w="3056" w:type="dxa"/>
            <w:hideMark/>
          </w:tcPr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615B8F" w:rsidRPr="00C25D39" w:rsidTr="007D3C8F">
        <w:trPr>
          <w:trHeight w:val="64"/>
        </w:trPr>
        <w:tc>
          <w:tcPr>
            <w:tcW w:w="10620" w:type="dxa"/>
            <w:gridSpan w:val="3"/>
          </w:tcPr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615B8F" w:rsidRPr="00C25D39" w:rsidRDefault="00615B8F" w:rsidP="007D3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тел.факс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(06554) 7-44-</w:t>
            </w:r>
            <w:proofErr w:type="gram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40,е</w:t>
            </w:r>
            <w:proofErr w:type="gram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C25D3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25D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615B8F" w:rsidRPr="00C25D39" w:rsidRDefault="00615B8F" w:rsidP="007D3C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bookmarkStart w:id="0" w:name="_GoBack"/>
            <w:bookmarkEnd w:id="0"/>
          </w:p>
        </w:tc>
      </w:tr>
    </w:tbl>
    <w:p w:rsidR="00615B8F" w:rsidRPr="00C25D39" w:rsidRDefault="00615B8F" w:rsidP="0061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D3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5B8F" w:rsidRPr="00C25D39" w:rsidRDefault="00615B8F" w:rsidP="0061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8F" w:rsidRPr="00C25D39" w:rsidRDefault="00615B8F" w:rsidP="0061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августа 2022 года</w:t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15B8F" w:rsidRPr="00C25D39" w:rsidRDefault="00615B8F" w:rsidP="0061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615B8F" w:rsidRPr="00C25D39" w:rsidRDefault="00615B8F" w:rsidP="00615B8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B8F" w:rsidRDefault="00615B8F" w:rsidP="00615B8F">
      <w:pPr>
        <w:spacing w:after="0" w:line="240" w:lineRule="auto"/>
        <w:ind w:right="4676"/>
        <w:contextualSpacing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15B8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Об утверждении порядка 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615B8F" w:rsidRPr="00C25D39" w:rsidRDefault="00615B8F" w:rsidP="00615B8F">
      <w:pPr>
        <w:spacing w:after="0" w:line="240" w:lineRule="auto"/>
        <w:contextualSpacing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15B8F" w:rsidRPr="00C25D39" w:rsidRDefault="00615B8F" w:rsidP="0061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частью 3 статьи 18 Федерального закона от 5 апреля 2021 года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79-ФЗ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частью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статьи 2 Закона Республики Крым от 23 июня 2022 г.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291-ЗРК/2022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Уставом муниципального образования Железнодорожненское сельское поселение,  администрация Железнодорожненского сельского поселения</w:t>
      </w:r>
    </w:p>
    <w:p w:rsidR="00615B8F" w:rsidRPr="00C25D39" w:rsidRDefault="00615B8F" w:rsidP="00615B8F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15B8F" w:rsidRPr="00C25D39" w:rsidRDefault="00615B8F" w:rsidP="00615B8F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ПОСТАНОВЛЯЕТ: </w:t>
      </w:r>
    </w:p>
    <w:p w:rsidR="00615B8F" w:rsidRPr="00C25D39" w:rsidRDefault="00615B8F" w:rsidP="00615B8F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15B8F" w:rsidRPr="00615B8F" w:rsidRDefault="00615B8F" w:rsidP="00615B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15B8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Утвердить Порядок </w:t>
      </w:r>
      <w:r w:rsidRPr="00615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  <w:r w:rsidRPr="00615B8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:rsidR="00615B8F" w:rsidRPr="00C25D39" w:rsidRDefault="00615B8F" w:rsidP="00615B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Обнародовать настоящее постановление на портале Правительства Республики Крым: http://rk.gov.ru в разделе: муниципальные образования, подраздел – Бахчисарайский район, муниципальные образования Бахчисарайского района, Железнодорожненское сельское поселение.</w:t>
      </w:r>
    </w:p>
    <w:p w:rsidR="00615B8F" w:rsidRPr="00C25D39" w:rsidRDefault="00615B8F" w:rsidP="00615B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вступает в силу с момента официального обнародования.</w:t>
      </w:r>
    </w:p>
    <w:p w:rsidR="00615B8F" w:rsidRPr="00C25D39" w:rsidRDefault="00615B8F" w:rsidP="00615B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5D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615B8F" w:rsidRPr="00C25D39" w:rsidRDefault="00615B8F" w:rsidP="00615B8F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15B8F" w:rsidRPr="00C25D39" w:rsidRDefault="00615B8F" w:rsidP="00615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Председатель Железнодорожненского </w:t>
      </w:r>
    </w:p>
    <w:p w:rsidR="00615B8F" w:rsidRPr="00C25D39" w:rsidRDefault="00615B8F" w:rsidP="00615B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совета – глава администрации </w:t>
      </w:r>
    </w:p>
    <w:p w:rsidR="00615B8F" w:rsidRPr="00C25D39" w:rsidRDefault="00615B8F" w:rsidP="00615B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Железнодорожненского сельского поселения</w:t>
      </w: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25D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И.А. Колкунова</w:t>
      </w:r>
    </w:p>
    <w:p w:rsidR="00615B8F" w:rsidRPr="00C25D39" w:rsidRDefault="00615B8F" w:rsidP="00615B8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15B8F" w:rsidRPr="00C25D39" w:rsidRDefault="00615B8F" w:rsidP="00615B8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15B8F" w:rsidRPr="00C25D39" w:rsidRDefault="00615B8F" w:rsidP="00615B8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Железнодорожненского сельского поселения Бахчисарайского района Республики Крым</w:t>
      </w:r>
    </w:p>
    <w:p w:rsidR="00615B8F" w:rsidRDefault="00615B8F" w:rsidP="00615B8F">
      <w:pPr>
        <w:shd w:val="clear" w:color="auto" w:fill="FFFFFF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25D39">
        <w:rPr>
          <w:rFonts w:ascii="Times New Roman" w:eastAsia="Calibri" w:hAnsi="Times New Roman" w:cs="Times New Roman"/>
          <w:sz w:val="24"/>
          <w:szCs w:val="24"/>
        </w:rPr>
        <w:t>от 03.08.2022 № 8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25D39">
        <w:rPr>
          <w:rFonts w:ascii="Times New Roman" w:eastAsia="Calibri" w:hAnsi="Times New Roman" w:cs="Times New Roman"/>
          <w:sz w:val="24"/>
          <w:szCs w:val="24"/>
        </w:rPr>
        <w:t>/2022</w:t>
      </w:r>
    </w:p>
    <w:p w:rsidR="00615B8F" w:rsidRDefault="00615B8F" w:rsidP="00615B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6B3C" w:rsidRPr="00CE4276" w:rsidRDefault="00246B3C" w:rsidP="00615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F5730"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3423AD" w:rsidRPr="00CE4276" w:rsidRDefault="003423AD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3C" w:rsidRPr="00CE4276" w:rsidRDefault="00246B3C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F5730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устанавливает </w:t>
      </w:r>
      <w:r w:rsidR="008F5730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администрацией </w:t>
      </w:r>
      <w:r w:rsidR="00615B8F" w:rsidRP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Железнодорожненско</w:t>
      </w:r>
      <w:r w:rsid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15B8F" w:rsidRP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15B8F" w:rsidRP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15B8F" w:rsidRP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Бахчисарайского района Республики Крым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администрация) </w:t>
      </w:r>
      <w:r w:rsidR="008F5730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мероприятий, направленных на выявление лиц, использующих гаражи, права на которые не зарегистрированы в Едином государственном реестре недвижимости, в соответствии с Законом Республики Крым от 23 июня 2022 г. </w:t>
      </w:r>
      <w:r w:rsid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291-ЗРК/2022 "О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осуществления" (далее – Закон N 291-ЗРК/2022).</w:t>
      </w:r>
    </w:p>
    <w:p w:rsidR="000B58E8" w:rsidRPr="00CE4276" w:rsidRDefault="00246B3C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проведения предусмотренных подпунктами 1-</w:t>
      </w:r>
      <w:r w:rsidR="008F5730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статьи 2 Закона </w:t>
      </w:r>
      <w:r w:rsidR="00615B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291-ЗРК/2022</w:t>
      </w:r>
      <w:r w:rsidR="006A177A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полученных по результатам проведенных мероприятий сведений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сведения о выявленных гаражах, права на которые не зарегистрированы в Едином государственном реестре недвижимости, и земельных участках, на которых они расположены, в перечень гаражей, права на которые не зарегистрированы в Едином государственном реестре недвижимости, и земельных участков, на которых они расположены (далее – Перечень).</w:t>
      </w:r>
    </w:p>
    <w:p w:rsidR="000B58E8" w:rsidRPr="00CE4276" w:rsidRDefault="00246B3C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ведется по форме согласно приложения в электронном виде либо на бумажном носителе.</w:t>
      </w:r>
    </w:p>
    <w:p w:rsidR="000B58E8" w:rsidRPr="00CE4276" w:rsidRDefault="000B58E8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составляется администрацией и обновляется в 5-дневный срок со дня получения сведений, указанных в пункте 2 настоящего Порядка.</w:t>
      </w:r>
    </w:p>
    <w:p w:rsidR="00CE4276" w:rsidRPr="00CE4276" w:rsidRDefault="00CE4276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содержит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4276" w:rsidRPr="00CE4276" w:rsidRDefault="00CE4276" w:rsidP="00C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номер;</w:t>
      </w:r>
    </w:p>
    <w:p w:rsidR="00CE4276" w:rsidRPr="00CE4276" w:rsidRDefault="00CE4276" w:rsidP="00C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гаража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иной государственный учетный номер (при наличии), адрес (при наличии) или местоположение (при отсутствии адреса);</w:t>
      </w:r>
    </w:p>
    <w:p w:rsidR="00CE4276" w:rsidRPr="00CE4276" w:rsidRDefault="00CE4276" w:rsidP="00C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(при наличии) либо адрес или местоположение земельного участка, на котором расположен гараж;</w:t>
      </w:r>
    </w:p>
    <w:p w:rsidR="000B58E8" w:rsidRPr="00CE4276" w:rsidRDefault="00CE4276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права которого на гараж и/или земельный участок, на котором он расположен, подтверждаются правоустанавливающими или правоудостоверяющими документами, оформленными до вступления в силу Федерального конституционного закона от 21.03.2014 №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Севастополя";</w:t>
      </w:r>
    </w:p>
    <w:p w:rsidR="00CE4276" w:rsidRPr="00CE4276" w:rsidRDefault="00CE4276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гараже (вид, материалы,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лощадь, иные сведения).</w:t>
      </w:r>
    </w:p>
    <w:p w:rsidR="000B58E8" w:rsidRPr="00CE4276" w:rsidRDefault="000B58E8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E4276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подлежит размещению на официальном сайте администрации в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сети "Интернет" не позднее 14 дней после </w:t>
      </w:r>
      <w:r w:rsidR="00CE4276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3AD" w:rsidRPr="00CE4276" w:rsidRDefault="003423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423AD" w:rsidRPr="00CE4276" w:rsidRDefault="004C2AB0" w:rsidP="003423AD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3423AD" w:rsidRPr="00CE4276" w:rsidRDefault="003423AD" w:rsidP="00CE4276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Порядку </w:t>
      </w:r>
      <w:r w:rsidR="00CE4276"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3423AD" w:rsidRPr="00CE4276" w:rsidRDefault="003423AD" w:rsidP="003423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E8" w:rsidRPr="000B58E8" w:rsidRDefault="000B58E8" w:rsidP="00CE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="00CE4276"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0B58E8" w:rsidRPr="000B58E8" w:rsidRDefault="000B58E8" w:rsidP="000B5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317"/>
        <w:gridCol w:w="2127"/>
        <w:gridCol w:w="2835"/>
        <w:gridCol w:w="1842"/>
      </w:tblGrid>
      <w:tr w:rsidR="00CE4276" w:rsidRPr="00CE4276" w:rsidTr="00CE42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адастровый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гаража </w:t>
            </w: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иной государственный учетный номер (при наличии), адрес (при наличии) или местоположение (при отсутствии адреса)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(при наличии) либо адрес или местоположение земельного участка, на котором расположен гараж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права которого на гараж и/или земельный участок, на котором он расположен, подтверждаются правоустанавливающими или правоудостоверяющими документами, оформленными до вступления в силу Федерального конституционного закона от 21.03.2014 № 6-ФКЗ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гараже (вид, материалы, площадь, иные сведения)</w:t>
            </w:r>
          </w:p>
        </w:tc>
      </w:tr>
      <w:tr w:rsidR="00CE4276" w:rsidRPr="00CE4276" w:rsidTr="00CE42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4276" w:rsidRPr="00CE4276" w:rsidTr="00CE42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276" w:rsidRPr="00CE4276" w:rsidTr="00CE42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276" w:rsidRPr="00CE4276" w:rsidTr="00CE42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276" w:rsidRPr="00CE4276" w:rsidTr="00CE42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276" w:rsidRPr="000B58E8" w:rsidRDefault="00CE4276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8E8" w:rsidRPr="00CE4276" w:rsidRDefault="000B58E8" w:rsidP="00CE4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58E8" w:rsidRPr="00CE4276" w:rsidSect="00615B8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3654B"/>
    <w:multiLevelType w:val="multilevel"/>
    <w:tmpl w:val="6EAC44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3"/>
    <w:rsid w:val="000B58E8"/>
    <w:rsid w:val="00246B3C"/>
    <w:rsid w:val="00255833"/>
    <w:rsid w:val="003423AD"/>
    <w:rsid w:val="004C2AB0"/>
    <w:rsid w:val="00615B8F"/>
    <w:rsid w:val="006A177A"/>
    <w:rsid w:val="007F5D90"/>
    <w:rsid w:val="008F5730"/>
    <w:rsid w:val="00997A68"/>
    <w:rsid w:val="00BF6495"/>
    <w:rsid w:val="00C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6A29-951A-4737-A259-7B4FDC54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A6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x-btn-inner">
    <w:name w:val="x-btn-inner"/>
    <w:basedOn w:val="a0"/>
    <w:rsid w:val="00246B3C"/>
  </w:style>
  <w:style w:type="paragraph" w:customStyle="1" w:styleId="s3">
    <w:name w:val="s_3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6B3C"/>
    <w:rPr>
      <w:i/>
      <w:iCs/>
    </w:rPr>
  </w:style>
  <w:style w:type="paragraph" w:customStyle="1" w:styleId="s1">
    <w:name w:val="s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B3C"/>
    <w:rPr>
      <w:color w:val="0000FF"/>
      <w:u w:val="single"/>
    </w:rPr>
  </w:style>
  <w:style w:type="paragraph" w:customStyle="1" w:styleId="s16">
    <w:name w:val="s_16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46B3C"/>
  </w:style>
  <w:style w:type="paragraph" w:styleId="HTML">
    <w:name w:val="HTML Preformatted"/>
    <w:basedOn w:val="a"/>
    <w:link w:val="HTML0"/>
    <w:uiPriority w:val="99"/>
    <w:semiHidden/>
    <w:unhideWhenUsed/>
    <w:rsid w:val="0024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B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7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9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4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1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5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9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97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85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1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83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6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38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4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49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143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64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37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00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62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8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57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44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Консалтинг-Волга</dc:creator>
  <cp:keywords/>
  <dc:description/>
  <cp:lastModifiedBy>user</cp:lastModifiedBy>
  <cp:revision>5</cp:revision>
  <dcterms:created xsi:type="dcterms:W3CDTF">2022-08-01T14:53:00Z</dcterms:created>
  <dcterms:modified xsi:type="dcterms:W3CDTF">2022-08-04T06:32:00Z</dcterms:modified>
</cp:coreProperties>
</file>