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093" w:tblpY="1711"/>
        <w:tblW w:w="10620" w:type="dxa"/>
        <w:tblLayout w:type="fixed"/>
        <w:tblLook w:val="04A0"/>
      </w:tblPr>
      <w:tblGrid>
        <w:gridCol w:w="3056"/>
        <w:gridCol w:w="3782"/>
        <w:gridCol w:w="3782"/>
      </w:tblGrid>
      <w:tr w:rsidR="00B65250" w:rsidRPr="003F530C" w:rsidTr="004514CF">
        <w:trPr>
          <w:trHeight w:val="115"/>
        </w:trPr>
        <w:tc>
          <w:tcPr>
            <w:tcW w:w="3056" w:type="dxa"/>
            <w:hideMark/>
          </w:tcPr>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КЪЫРЫМ ДЖУМХУРИЕТИ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БАГЪЧАСАРАЙ БОЛЮГИ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ЖЕЛЕЗНОДОРОЖНОЕ КОЙ</w:t>
            </w:r>
          </w:p>
          <w:p w:rsidR="00B65250" w:rsidRPr="003F530C" w:rsidRDefault="00B65250" w:rsidP="004514CF">
            <w:pPr>
              <w:jc w:val="center"/>
              <w:rPr>
                <w:rFonts w:eastAsia="Calibri"/>
                <w:lang w:val="uk-UA" w:eastAsia="en-US"/>
              </w:rPr>
            </w:pPr>
            <w:r w:rsidRPr="003F530C">
              <w:rPr>
                <w:rFonts w:eastAsia="Calibri"/>
                <w:b/>
                <w:sz w:val="20"/>
                <w:szCs w:val="20"/>
                <w:lang w:eastAsia="en-US"/>
              </w:rPr>
              <w:t>КЪАСАБАСЫНЫНЪ ИДАРЕСИ</w:t>
            </w:r>
          </w:p>
        </w:tc>
        <w:tc>
          <w:tcPr>
            <w:tcW w:w="3782" w:type="dxa"/>
            <w:hideMark/>
          </w:tcPr>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АДМИНИСТРАЦИЯ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ЖЕЛЕЗНОДОРОЖНЕНСКОГО</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СЕЛЬСКОГО ПОСЕЛЕНИЯ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БАХЧИСАРАЙСКОГО РАЙОНА</w:t>
            </w:r>
          </w:p>
          <w:p w:rsidR="00B65250" w:rsidRPr="003F530C" w:rsidRDefault="00B65250" w:rsidP="004514CF">
            <w:pPr>
              <w:jc w:val="center"/>
              <w:rPr>
                <w:rFonts w:eastAsia="Calibri"/>
                <w:lang w:eastAsia="en-US"/>
              </w:rPr>
            </w:pPr>
            <w:r w:rsidRPr="003F530C">
              <w:rPr>
                <w:rFonts w:eastAsia="Calibri"/>
                <w:b/>
                <w:sz w:val="20"/>
                <w:szCs w:val="20"/>
                <w:lang w:val="uk-UA" w:eastAsia="en-US"/>
              </w:rPr>
              <w:t>РЕСПУБЛИКИ КРЫМ</w:t>
            </w:r>
          </w:p>
        </w:tc>
        <w:tc>
          <w:tcPr>
            <w:tcW w:w="3782" w:type="dxa"/>
            <w:hideMark/>
          </w:tcPr>
          <w:p w:rsidR="00B65250" w:rsidRPr="003F530C" w:rsidRDefault="00B65250" w:rsidP="004514CF">
            <w:pPr>
              <w:jc w:val="center"/>
              <w:rPr>
                <w:rFonts w:eastAsia="Calibri"/>
                <w:lang w:eastAsia="en-US"/>
              </w:rPr>
            </w:pPr>
            <w:r w:rsidRPr="003F530C">
              <w:rPr>
                <w:rFonts w:eastAsia="Calibri"/>
                <w:b/>
                <w:sz w:val="20"/>
                <w:szCs w:val="20"/>
                <w:lang w:val="uk-UA" w:eastAsia="en-US"/>
              </w:rPr>
              <w:t>АДМІНІСТРАЦІЯ ЖЕЛЄЗНОДОРОЖНЕНСЬКОГО СІЛЬСЬКОГО ПОСЕЛЕННЯ БАХЧИСАРАЙСЬКОГО РАЙОНУ РЕСПУБЛІКИ КРИМ</w:t>
            </w:r>
          </w:p>
        </w:tc>
      </w:tr>
      <w:tr w:rsidR="00B65250" w:rsidRPr="003F530C" w:rsidTr="004514CF">
        <w:trPr>
          <w:trHeight w:val="64"/>
        </w:trPr>
        <w:tc>
          <w:tcPr>
            <w:tcW w:w="10620" w:type="dxa"/>
            <w:gridSpan w:val="3"/>
          </w:tcPr>
          <w:p w:rsidR="00B65250" w:rsidRPr="003F530C" w:rsidRDefault="00B65250" w:rsidP="004514CF">
            <w:pPr>
              <w:jc w:val="center"/>
              <w:rPr>
                <w:rFonts w:eastAsia="Calibri"/>
                <w:b/>
                <w:sz w:val="16"/>
                <w:szCs w:val="16"/>
                <w:lang w:eastAsia="en-US"/>
              </w:rPr>
            </w:pPr>
            <w:r w:rsidRPr="003F530C">
              <w:rPr>
                <w:rFonts w:eastAsia="Calibri"/>
                <w:b/>
                <w:sz w:val="16"/>
                <w:szCs w:val="16"/>
                <w:lang w:eastAsia="en-US"/>
              </w:rPr>
              <w:t>_____________________________________________________________________________________________________________________</w:t>
            </w:r>
          </w:p>
          <w:p w:rsidR="00B65250" w:rsidRPr="003F530C" w:rsidRDefault="00B65250" w:rsidP="004514CF">
            <w:pPr>
              <w:jc w:val="center"/>
              <w:rPr>
                <w:rFonts w:eastAsia="Calibri"/>
                <w:b/>
                <w:sz w:val="16"/>
                <w:szCs w:val="16"/>
                <w:lang w:val="uk-UA" w:eastAsia="en-US"/>
              </w:rPr>
            </w:pPr>
            <w:r w:rsidRPr="003F530C">
              <w:rPr>
                <w:rFonts w:eastAsia="Calibri"/>
                <w:b/>
                <w:sz w:val="16"/>
                <w:szCs w:val="16"/>
                <w:lang w:eastAsia="en-US"/>
              </w:rPr>
              <w:t>298462, Республика Крым, Бахчисарайский район, с. Мостовое, ул. Пашкевича, 6 б, тел</w:t>
            </w:r>
            <w:proofErr w:type="gramStart"/>
            <w:r w:rsidRPr="003F530C">
              <w:rPr>
                <w:rFonts w:eastAsia="Calibri"/>
                <w:b/>
                <w:sz w:val="16"/>
                <w:szCs w:val="16"/>
                <w:lang w:eastAsia="en-US"/>
              </w:rPr>
              <w:t>.ф</w:t>
            </w:r>
            <w:proofErr w:type="gramEnd"/>
            <w:r w:rsidRPr="003F530C">
              <w:rPr>
                <w:rFonts w:eastAsia="Calibri"/>
                <w:b/>
                <w:sz w:val="16"/>
                <w:szCs w:val="16"/>
                <w:lang w:eastAsia="en-US"/>
              </w:rPr>
              <w:t>акс(06554) 7-44-40,е-</w:t>
            </w:r>
            <w:r w:rsidRPr="003F530C">
              <w:rPr>
                <w:rFonts w:eastAsia="Calibri"/>
                <w:b/>
                <w:sz w:val="16"/>
                <w:szCs w:val="16"/>
                <w:lang w:val="en-US" w:eastAsia="en-US"/>
              </w:rPr>
              <w:t>mail</w:t>
            </w:r>
            <w:r w:rsidRPr="003F530C">
              <w:rPr>
                <w:rFonts w:eastAsia="Calibri"/>
                <w:b/>
                <w:sz w:val="16"/>
                <w:szCs w:val="16"/>
                <w:lang w:eastAsia="en-US"/>
              </w:rPr>
              <w:t>:</w:t>
            </w:r>
            <w:r>
              <w:t xml:space="preserve"> </w:t>
            </w:r>
            <w:proofErr w:type="spellStart"/>
            <w:r w:rsidRPr="0091080D">
              <w:rPr>
                <w:rFonts w:eastAsia="Calibri"/>
                <w:b/>
                <w:sz w:val="16"/>
                <w:szCs w:val="16"/>
                <w:lang w:val="en-US" w:eastAsia="en-US"/>
              </w:rPr>
              <w:t>zhd</w:t>
            </w:r>
            <w:proofErr w:type="spellEnd"/>
            <w:r w:rsidRPr="0091080D">
              <w:rPr>
                <w:rFonts w:eastAsia="Calibri"/>
                <w:b/>
                <w:sz w:val="16"/>
                <w:szCs w:val="16"/>
                <w:lang w:eastAsia="en-US"/>
              </w:rPr>
              <w:t>-</w:t>
            </w:r>
            <w:proofErr w:type="spellStart"/>
            <w:r w:rsidRPr="0091080D">
              <w:rPr>
                <w:rFonts w:eastAsia="Calibri"/>
                <w:b/>
                <w:sz w:val="16"/>
                <w:szCs w:val="16"/>
                <w:lang w:val="en-US" w:eastAsia="en-US"/>
              </w:rPr>
              <w:t>sovet</w:t>
            </w:r>
            <w:proofErr w:type="spellEnd"/>
            <w:r w:rsidRPr="0091080D">
              <w:rPr>
                <w:rFonts w:eastAsia="Calibri"/>
                <w:b/>
                <w:sz w:val="16"/>
                <w:szCs w:val="16"/>
                <w:lang w:eastAsia="en-US"/>
              </w:rPr>
              <w:t>@</w:t>
            </w:r>
            <w:proofErr w:type="spellStart"/>
            <w:r w:rsidRPr="0091080D">
              <w:rPr>
                <w:rFonts w:eastAsia="Calibri"/>
                <w:b/>
                <w:sz w:val="16"/>
                <w:szCs w:val="16"/>
                <w:lang w:val="en-US" w:eastAsia="en-US"/>
              </w:rPr>
              <w:t>bahch</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rk</w:t>
            </w:r>
            <w:proofErr w:type="spellEnd"/>
            <w:r w:rsidRPr="0091080D">
              <w:rPr>
                <w:rFonts w:eastAsia="Calibri"/>
                <w:b/>
                <w:sz w:val="16"/>
                <w:szCs w:val="16"/>
                <w:lang w:eastAsia="en-US"/>
              </w:rPr>
              <w:t>.</w:t>
            </w:r>
            <w:proofErr w:type="spellStart"/>
            <w:r w:rsidRPr="0091080D">
              <w:rPr>
                <w:rFonts w:eastAsia="Calibri"/>
                <w:b/>
                <w:sz w:val="16"/>
                <w:szCs w:val="16"/>
                <w:lang w:val="en-US" w:eastAsia="en-US"/>
              </w:rPr>
              <w:t>gov</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ru</w:t>
            </w:r>
            <w:proofErr w:type="spellEnd"/>
          </w:p>
          <w:p w:rsidR="00B65250" w:rsidRPr="003F530C" w:rsidRDefault="00B65250" w:rsidP="004514CF">
            <w:pPr>
              <w:suppressAutoHyphens/>
              <w:rPr>
                <w:rFonts w:eastAsia="Calibri"/>
                <w:lang w:val="uk-UA" w:eastAsia="ar-SA"/>
              </w:rPr>
            </w:pPr>
          </w:p>
        </w:tc>
      </w:tr>
    </w:tbl>
    <w:p w:rsidR="00B65250" w:rsidRDefault="00B65250" w:rsidP="00B65250">
      <w:pPr>
        <w:ind w:left="-284"/>
      </w:pPr>
      <w:r w:rsidRPr="00B65250">
        <w:rPr>
          <w:noProof/>
          <w:szCs w:val="22"/>
        </w:rPr>
        <w:drawing>
          <wp:anchor distT="0" distB="0" distL="114935" distR="114935" simplePos="0" relativeHeight="251659264" behindDoc="1" locked="0" layoutInCell="1" allowOverlap="1">
            <wp:simplePos x="0" y="0"/>
            <wp:positionH relativeFrom="margin">
              <wp:posOffset>2775585</wp:posOffset>
            </wp:positionH>
            <wp:positionV relativeFrom="paragraph">
              <wp:posOffset>-539115</wp:posOffset>
            </wp:positionV>
            <wp:extent cx="561975" cy="80010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800100"/>
                    </a:xfrm>
                    <a:prstGeom prst="rect">
                      <a:avLst/>
                    </a:prstGeom>
                    <a:blipFill dpi="0" rotWithShape="0">
                      <a:blip/>
                      <a:srcRect/>
                      <a:stretch>
                        <a:fillRect/>
                      </a:stretch>
                    </a:blipFill>
                    <a:ln>
                      <a:noFill/>
                    </a:ln>
                  </pic:spPr>
                </pic:pic>
              </a:graphicData>
            </a:graphic>
          </wp:anchor>
        </w:drawing>
      </w:r>
    </w:p>
    <w:p w:rsidR="00B65250" w:rsidRPr="00B65250" w:rsidRDefault="00B65250" w:rsidP="00B65250"/>
    <w:p w:rsidR="00732F5B" w:rsidRDefault="00732F5B" w:rsidP="007A2D55">
      <w:pPr>
        <w:pStyle w:val="1"/>
      </w:pPr>
    </w:p>
    <w:p w:rsidR="007A2D55" w:rsidRPr="00F046B4" w:rsidRDefault="007A2D55" w:rsidP="007A2D55">
      <w:pPr>
        <w:pStyle w:val="1"/>
        <w:rPr>
          <w:sz w:val="28"/>
          <w:szCs w:val="28"/>
        </w:rPr>
      </w:pPr>
      <w:r w:rsidRPr="00F046B4">
        <w:rPr>
          <w:sz w:val="28"/>
          <w:szCs w:val="28"/>
        </w:rPr>
        <w:t>ПОСТАНОВЛЕНИЕ</w:t>
      </w:r>
    </w:p>
    <w:p w:rsidR="007A2D55" w:rsidRPr="00F046B4" w:rsidRDefault="00FA0903" w:rsidP="007A2D55">
      <w:pPr>
        <w:spacing w:before="140"/>
        <w:rPr>
          <w:b/>
          <w:sz w:val="28"/>
          <w:szCs w:val="28"/>
        </w:rPr>
      </w:pPr>
      <w:r>
        <w:rPr>
          <w:b/>
          <w:sz w:val="28"/>
          <w:szCs w:val="28"/>
        </w:rPr>
        <w:t>22</w:t>
      </w:r>
      <w:r w:rsidR="00732F5B" w:rsidRPr="00F046B4">
        <w:rPr>
          <w:b/>
          <w:sz w:val="28"/>
          <w:szCs w:val="28"/>
        </w:rPr>
        <w:t xml:space="preserve"> </w:t>
      </w:r>
      <w:r w:rsidR="00DF199D">
        <w:rPr>
          <w:b/>
          <w:sz w:val="28"/>
          <w:szCs w:val="28"/>
        </w:rPr>
        <w:t>а</w:t>
      </w:r>
      <w:r w:rsidR="00323D99">
        <w:rPr>
          <w:b/>
          <w:sz w:val="28"/>
          <w:szCs w:val="28"/>
        </w:rPr>
        <w:t>вгуста</w:t>
      </w:r>
      <w:r w:rsidR="007B74D3" w:rsidRPr="00F046B4">
        <w:rPr>
          <w:b/>
          <w:sz w:val="28"/>
          <w:szCs w:val="28"/>
        </w:rPr>
        <w:t xml:space="preserve"> 2018</w:t>
      </w:r>
      <w:r w:rsidR="00732F5B" w:rsidRPr="00F046B4">
        <w:rPr>
          <w:b/>
          <w:sz w:val="28"/>
          <w:szCs w:val="28"/>
        </w:rPr>
        <w:t xml:space="preserve"> года                                </w:t>
      </w:r>
      <w:r w:rsidR="00F046B4">
        <w:rPr>
          <w:b/>
          <w:sz w:val="28"/>
          <w:szCs w:val="28"/>
        </w:rPr>
        <w:t xml:space="preserve"> </w:t>
      </w:r>
      <w:r w:rsidR="00732F5B" w:rsidRPr="00F046B4">
        <w:rPr>
          <w:b/>
          <w:sz w:val="28"/>
          <w:szCs w:val="28"/>
        </w:rPr>
        <w:t xml:space="preserve">                     </w:t>
      </w:r>
      <w:r w:rsidR="000008EA">
        <w:rPr>
          <w:b/>
          <w:sz w:val="28"/>
          <w:szCs w:val="28"/>
        </w:rPr>
        <w:t xml:space="preserve">                             </w:t>
      </w:r>
      <w:r w:rsidR="00323D99">
        <w:rPr>
          <w:b/>
          <w:sz w:val="28"/>
          <w:szCs w:val="28"/>
        </w:rPr>
        <w:t xml:space="preserve">№ </w:t>
      </w:r>
      <w:bookmarkStart w:id="0" w:name="_GoBack"/>
      <w:bookmarkEnd w:id="0"/>
      <w:r w:rsidR="00273D2F">
        <w:rPr>
          <w:b/>
          <w:sz w:val="28"/>
          <w:szCs w:val="28"/>
        </w:rPr>
        <w:t>151</w:t>
      </w:r>
      <w:r w:rsidR="007B74D3" w:rsidRPr="00F046B4">
        <w:rPr>
          <w:b/>
          <w:sz w:val="28"/>
          <w:szCs w:val="28"/>
        </w:rPr>
        <w:t>/2018</w:t>
      </w:r>
    </w:p>
    <w:p w:rsidR="00DD03E6" w:rsidRDefault="00732F5B" w:rsidP="00DD03E6">
      <w:pPr>
        <w:spacing w:before="140"/>
        <w:rPr>
          <w:b/>
          <w:sz w:val="28"/>
          <w:szCs w:val="28"/>
        </w:rPr>
      </w:pPr>
      <w:r w:rsidRPr="00F046B4">
        <w:rPr>
          <w:b/>
          <w:sz w:val="28"/>
          <w:szCs w:val="28"/>
        </w:rPr>
        <w:t>с. Мостовое</w:t>
      </w:r>
    </w:p>
    <w:p w:rsidR="00F046B4" w:rsidRDefault="00F046B4" w:rsidP="00DD03E6">
      <w:pPr>
        <w:spacing w:before="140"/>
        <w:rPr>
          <w:i/>
          <w:sz w:val="28"/>
          <w:szCs w:val="28"/>
        </w:rPr>
      </w:pPr>
    </w:p>
    <w:p w:rsidR="00D0388B" w:rsidRDefault="000008EA" w:rsidP="000008EA">
      <w:pPr>
        <w:ind w:right="3968"/>
        <w:rPr>
          <w:b/>
          <w:i/>
          <w:sz w:val="28"/>
          <w:szCs w:val="28"/>
        </w:rPr>
      </w:pPr>
      <w:r w:rsidRPr="000008EA">
        <w:rPr>
          <w:b/>
          <w:i/>
          <w:sz w:val="28"/>
          <w:szCs w:val="28"/>
        </w:rPr>
        <w:t xml:space="preserve">Об утверждении Муниципальной программы развития субъектов малого и среднего предпринимательства </w:t>
      </w:r>
      <w:r>
        <w:rPr>
          <w:b/>
          <w:i/>
          <w:sz w:val="28"/>
          <w:szCs w:val="28"/>
        </w:rPr>
        <w:t xml:space="preserve"> Железнодорожненского </w:t>
      </w:r>
      <w:r w:rsidRPr="000008EA">
        <w:rPr>
          <w:b/>
          <w:i/>
          <w:sz w:val="28"/>
          <w:szCs w:val="28"/>
        </w:rPr>
        <w:t xml:space="preserve">сельского поселения </w:t>
      </w:r>
      <w:r>
        <w:rPr>
          <w:b/>
          <w:i/>
          <w:sz w:val="28"/>
          <w:szCs w:val="28"/>
        </w:rPr>
        <w:t xml:space="preserve">Бахчисарайского района Республики Крым </w:t>
      </w:r>
      <w:r w:rsidRPr="000008EA">
        <w:rPr>
          <w:b/>
          <w:i/>
          <w:sz w:val="28"/>
          <w:szCs w:val="28"/>
        </w:rPr>
        <w:t>на 20</w:t>
      </w:r>
      <w:r w:rsidR="00D611ED">
        <w:rPr>
          <w:b/>
          <w:i/>
          <w:sz w:val="28"/>
          <w:szCs w:val="28"/>
        </w:rPr>
        <w:t>1</w:t>
      </w:r>
      <w:r w:rsidR="00FA0903">
        <w:rPr>
          <w:b/>
          <w:i/>
          <w:sz w:val="28"/>
          <w:szCs w:val="28"/>
        </w:rPr>
        <w:t>8</w:t>
      </w:r>
      <w:r w:rsidR="00D611ED">
        <w:rPr>
          <w:b/>
          <w:i/>
          <w:sz w:val="28"/>
          <w:szCs w:val="28"/>
        </w:rPr>
        <w:t xml:space="preserve">-2019 </w:t>
      </w:r>
      <w:r>
        <w:rPr>
          <w:b/>
          <w:i/>
          <w:sz w:val="28"/>
          <w:szCs w:val="28"/>
        </w:rPr>
        <w:t xml:space="preserve"> </w:t>
      </w:r>
      <w:r w:rsidRPr="000008EA">
        <w:rPr>
          <w:b/>
          <w:i/>
          <w:sz w:val="28"/>
          <w:szCs w:val="28"/>
        </w:rPr>
        <w:t>год</w:t>
      </w:r>
      <w:r w:rsidR="00D611ED">
        <w:rPr>
          <w:b/>
          <w:i/>
          <w:sz w:val="28"/>
          <w:szCs w:val="28"/>
        </w:rPr>
        <w:t>ы</w:t>
      </w:r>
    </w:p>
    <w:p w:rsidR="000008EA" w:rsidRPr="004C13F1" w:rsidRDefault="000008EA" w:rsidP="00D0388B">
      <w:pPr>
        <w:rPr>
          <w:sz w:val="28"/>
          <w:szCs w:val="28"/>
        </w:rPr>
      </w:pPr>
    </w:p>
    <w:p w:rsidR="007A2D55" w:rsidRDefault="000008EA" w:rsidP="007A2D55">
      <w:pPr>
        <w:jc w:val="both"/>
        <w:rPr>
          <w:sz w:val="28"/>
          <w:szCs w:val="28"/>
        </w:rPr>
      </w:pPr>
      <w:r w:rsidRPr="000008EA">
        <w:rPr>
          <w:sz w:val="28"/>
          <w:szCs w:val="28"/>
        </w:rPr>
        <w:t>В соответствии с п. 1 ст. 11 Федерального закона от 24 июля 2007 г. N 209-ФЗ "О развитии малого и среднего предпринимательства в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007A2D55">
        <w:rPr>
          <w:sz w:val="28"/>
          <w:szCs w:val="28"/>
        </w:rPr>
        <w:t xml:space="preserve"> </w:t>
      </w:r>
      <w:r w:rsidRPr="000008EA">
        <w:rPr>
          <w:sz w:val="28"/>
          <w:szCs w:val="28"/>
        </w:rPr>
        <w:t xml:space="preserve">Уставом </w:t>
      </w:r>
      <w:r w:rsidRPr="0016563B">
        <w:rPr>
          <w:sz w:val="28"/>
          <w:szCs w:val="28"/>
        </w:rPr>
        <w:t>Железнодорожненского сельского поселения</w:t>
      </w:r>
      <w:r>
        <w:rPr>
          <w:sz w:val="28"/>
          <w:szCs w:val="28"/>
        </w:rPr>
        <w:t xml:space="preserve"> </w:t>
      </w:r>
      <w:r w:rsidRPr="0016563B">
        <w:rPr>
          <w:sz w:val="28"/>
          <w:szCs w:val="28"/>
        </w:rPr>
        <w:t>Бахчисарайского района Республики Крым</w:t>
      </w:r>
    </w:p>
    <w:p w:rsidR="00554E30" w:rsidRDefault="00554E30" w:rsidP="007A2D55">
      <w:pPr>
        <w:jc w:val="both"/>
        <w:rPr>
          <w:sz w:val="28"/>
          <w:szCs w:val="28"/>
        </w:rPr>
      </w:pPr>
    </w:p>
    <w:p w:rsidR="007A2D55" w:rsidRDefault="007A2D55" w:rsidP="007A2D55">
      <w:pPr>
        <w:jc w:val="both"/>
        <w:rPr>
          <w:sz w:val="28"/>
          <w:szCs w:val="28"/>
        </w:rPr>
      </w:pPr>
      <w:r>
        <w:rPr>
          <w:sz w:val="28"/>
          <w:szCs w:val="28"/>
        </w:rPr>
        <w:t>ПОСТАНОВЛЯЮ:</w:t>
      </w:r>
    </w:p>
    <w:p w:rsidR="005A5138" w:rsidRDefault="005A5138" w:rsidP="007A2D55">
      <w:pPr>
        <w:jc w:val="both"/>
        <w:rPr>
          <w:sz w:val="28"/>
          <w:szCs w:val="28"/>
        </w:rPr>
      </w:pPr>
    </w:p>
    <w:p w:rsidR="00E97521" w:rsidRDefault="007A2D55" w:rsidP="000008EA">
      <w:pPr>
        <w:ind w:firstLine="567"/>
        <w:jc w:val="both"/>
        <w:rPr>
          <w:bCs/>
          <w:sz w:val="28"/>
          <w:szCs w:val="28"/>
        </w:rPr>
      </w:pPr>
      <w:r>
        <w:rPr>
          <w:sz w:val="28"/>
          <w:szCs w:val="28"/>
        </w:rPr>
        <w:t xml:space="preserve"> </w:t>
      </w:r>
      <w:r w:rsidR="00931C87">
        <w:rPr>
          <w:sz w:val="28"/>
          <w:szCs w:val="28"/>
        </w:rPr>
        <w:t>1</w:t>
      </w:r>
      <w:r w:rsidR="00323D99" w:rsidRPr="00323D99">
        <w:rPr>
          <w:sz w:val="28"/>
          <w:szCs w:val="28"/>
        </w:rPr>
        <w:t xml:space="preserve">. </w:t>
      </w:r>
      <w:r w:rsidR="000008EA" w:rsidRPr="000008EA">
        <w:rPr>
          <w:rFonts w:eastAsia="Calibri"/>
          <w:sz w:val="28"/>
          <w:szCs w:val="28"/>
        </w:rPr>
        <w:t>Утвердить Муниципальную программу</w:t>
      </w:r>
      <w:r w:rsidR="000008EA" w:rsidRPr="000008EA">
        <w:rPr>
          <w:sz w:val="28"/>
          <w:szCs w:val="28"/>
        </w:rPr>
        <w:t xml:space="preserve"> развития субъектов малого и среднего предпринимательства Железнодорожненского сельского поселения Бахчисарайского района Республики Крым на 2018</w:t>
      </w:r>
      <w:r w:rsidR="00D611ED">
        <w:rPr>
          <w:sz w:val="28"/>
          <w:szCs w:val="28"/>
        </w:rPr>
        <w:t>-2019</w:t>
      </w:r>
      <w:r w:rsidR="000008EA" w:rsidRPr="000008EA">
        <w:rPr>
          <w:sz w:val="28"/>
          <w:szCs w:val="28"/>
        </w:rPr>
        <w:t xml:space="preserve"> год</w:t>
      </w:r>
      <w:r w:rsidR="00D611ED">
        <w:rPr>
          <w:sz w:val="28"/>
          <w:szCs w:val="28"/>
        </w:rPr>
        <w:t>ы</w:t>
      </w:r>
      <w:r w:rsidR="000008EA">
        <w:rPr>
          <w:sz w:val="28"/>
          <w:szCs w:val="28"/>
        </w:rPr>
        <w:t xml:space="preserve"> согласно приложению.</w:t>
      </w:r>
    </w:p>
    <w:p w:rsidR="007B74D3" w:rsidRPr="007B74D3" w:rsidRDefault="000923A7" w:rsidP="00535039">
      <w:pPr>
        <w:pStyle w:val="Default"/>
        <w:ind w:firstLine="567"/>
        <w:rPr>
          <w:sz w:val="28"/>
          <w:szCs w:val="28"/>
        </w:rPr>
      </w:pPr>
      <w:r>
        <w:rPr>
          <w:sz w:val="28"/>
          <w:szCs w:val="28"/>
        </w:rPr>
        <w:t>2</w:t>
      </w:r>
      <w:r w:rsidR="007B74D3">
        <w:rPr>
          <w:sz w:val="28"/>
          <w:szCs w:val="28"/>
        </w:rPr>
        <w:t>. Контроль за исполнением данного постановления оставляю за собой.</w:t>
      </w:r>
    </w:p>
    <w:p w:rsidR="008557C1" w:rsidRDefault="000923A7" w:rsidP="005A5138">
      <w:pPr>
        <w:ind w:firstLine="567"/>
        <w:jc w:val="both"/>
        <w:rPr>
          <w:sz w:val="28"/>
          <w:szCs w:val="28"/>
        </w:rPr>
      </w:pPr>
      <w:r>
        <w:rPr>
          <w:sz w:val="28"/>
          <w:szCs w:val="28"/>
        </w:rPr>
        <w:t>3</w:t>
      </w:r>
      <w:r w:rsidR="007A2D55">
        <w:rPr>
          <w:sz w:val="28"/>
          <w:szCs w:val="28"/>
        </w:rPr>
        <w:t xml:space="preserve">. Настоящее Постановление подлежит опубликованию на </w:t>
      </w:r>
      <w:r w:rsidR="00CE79A0">
        <w:rPr>
          <w:sz w:val="28"/>
          <w:szCs w:val="28"/>
        </w:rPr>
        <w:t>информационном стенде в здании администрации</w:t>
      </w:r>
      <w:r w:rsidR="007A2D55">
        <w:rPr>
          <w:sz w:val="28"/>
          <w:szCs w:val="28"/>
        </w:rPr>
        <w:t xml:space="preserve"> и на официальном сайте Железнодорожненского сельского поселения </w:t>
      </w:r>
      <w:hyperlink r:id="rId6" w:history="1">
        <w:r w:rsidR="007A2D55">
          <w:rPr>
            <w:rStyle w:val="a4"/>
            <w:kern w:val="3"/>
            <w:sz w:val="28"/>
            <w:szCs w:val="28"/>
          </w:rPr>
          <w:t>http://geleznodorojnoe.ru/</w:t>
        </w:r>
      </w:hyperlink>
      <w:r w:rsidR="000008EA">
        <w:t xml:space="preserve"> </w:t>
      </w:r>
      <w:r w:rsidR="000008EA" w:rsidRPr="000008EA">
        <w:rPr>
          <w:sz w:val="28"/>
          <w:szCs w:val="28"/>
        </w:rPr>
        <w:t>и</w:t>
      </w:r>
      <w:r w:rsidR="000008EA" w:rsidRPr="000008EA">
        <w:rPr>
          <w:rFonts w:eastAsia="Calibri"/>
          <w:sz w:val="28"/>
          <w:szCs w:val="28"/>
        </w:rPr>
        <w:t xml:space="preserve"> вступает в силу после опубликования</w:t>
      </w:r>
      <w:r w:rsidR="007B74D3">
        <w:rPr>
          <w:sz w:val="28"/>
          <w:szCs w:val="28"/>
        </w:rPr>
        <w:t>.</w:t>
      </w:r>
    </w:p>
    <w:p w:rsidR="007B74D3" w:rsidRDefault="007B74D3" w:rsidP="007B74D3">
      <w:pPr>
        <w:ind w:firstLine="708"/>
        <w:jc w:val="both"/>
        <w:rPr>
          <w:b/>
          <w:sz w:val="28"/>
          <w:szCs w:val="28"/>
        </w:rPr>
      </w:pPr>
    </w:p>
    <w:p w:rsidR="007A2D55" w:rsidRPr="00196A38" w:rsidRDefault="00554E30" w:rsidP="007A2D55">
      <w:pPr>
        <w:jc w:val="both"/>
        <w:rPr>
          <w:b/>
          <w:bCs/>
          <w:sz w:val="28"/>
          <w:szCs w:val="28"/>
          <w:lang w:val="uk-UA"/>
        </w:rPr>
      </w:pPr>
      <w:proofErr w:type="spellStart"/>
      <w:r>
        <w:rPr>
          <w:b/>
          <w:bCs/>
          <w:sz w:val="28"/>
          <w:szCs w:val="28"/>
        </w:rPr>
        <w:t>Вр</w:t>
      </w:r>
      <w:proofErr w:type="spellEnd"/>
      <w:r>
        <w:rPr>
          <w:b/>
          <w:bCs/>
          <w:sz w:val="28"/>
          <w:szCs w:val="28"/>
        </w:rPr>
        <w:t xml:space="preserve">. и. о. </w:t>
      </w:r>
      <w:proofErr w:type="spellStart"/>
      <w:r w:rsidR="00732F5B" w:rsidRPr="00196A38">
        <w:rPr>
          <w:b/>
          <w:bCs/>
          <w:sz w:val="28"/>
          <w:szCs w:val="28"/>
          <w:lang w:val="uk-UA"/>
        </w:rPr>
        <w:t>г</w:t>
      </w:r>
      <w:r>
        <w:rPr>
          <w:b/>
          <w:bCs/>
          <w:sz w:val="28"/>
          <w:szCs w:val="28"/>
          <w:lang w:val="uk-UA"/>
        </w:rPr>
        <w:t>лавы</w:t>
      </w:r>
      <w:proofErr w:type="spellEnd"/>
      <w:r w:rsidR="007A2D55" w:rsidRPr="00196A38">
        <w:rPr>
          <w:b/>
          <w:bCs/>
          <w:sz w:val="28"/>
          <w:szCs w:val="28"/>
          <w:lang w:val="uk-UA"/>
        </w:rPr>
        <w:t xml:space="preserve"> администрации</w:t>
      </w:r>
    </w:p>
    <w:p w:rsidR="008557C1" w:rsidRDefault="007A2D55" w:rsidP="00DD03E6">
      <w:pPr>
        <w:jc w:val="both"/>
        <w:rPr>
          <w:b/>
          <w:bCs/>
          <w:sz w:val="28"/>
          <w:szCs w:val="28"/>
          <w:lang w:val="uk-UA"/>
        </w:rPr>
      </w:pPr>
      <w:r w:rsidRPr="00196A38">
        <w:rPr>
          <w:b/>
          <w:bCs/>
          <w:sz w:val="28"/>
          <w:szCs w:val="28"/>
          <w:lang w:val="uk-UA"/>
        </w:rPr>
        <w:t>Железнодорожненского сельского поселения</w:t>
      </w:r>
      <w:r w:rsidRPr="00196A38">
        <w:rPr>
          <w:b/>
          <w:bCs/>
          <w:sz w:val="28"/>
          <w:szCs w:val="28"/>
          <w:lang w:val="uk-UA"/>
        </w:rPr>
        <w:tab/>
      </w:r>
      <w:r w:rsidRPr="00196A38">
        <w:rPr>
          <w:b/>
          <w:bCs/>
          <w:sz w:val="28"/>
          <w:szCs w:val="28"/>
          <w:lang w:val="uk-UA"/>
        </w:rPr>
        <w:tab/>
      </w:r>
      <w:r w:rsidRPr="00196A38">
        <w:rPr>
          <w:b/>
          <w:bCs/>
          <w:sz w:val="28"/>
          <w:szCs w:val="28"/>
          <w:lang w:val="uk-UA"/>
        </w:rPr>
        <w:tab/>
      </w:r>
      <w:r w:rsidR="00554E30">
        <w:rPr>
          <w:b/>
          <w:bCs/>
          <w:sz w:val="28"/>
          <w:szCs w:val="28"/>
          <w:lang w:val="uk-UA"/>
        </w:rPr>
        <w:t xml:space="preserve">   Н.А. Бондаренко</w:t>
      </w:r>
    </w:p>
    <w:p w:rsidR="00CE79A0" w:rsidRDefault="00CE79A0" w:rsidP="00DD03E6">
      <w:pPr>
        <w:jc w:val="both"/>
        <w:rPr>
          <w:b/>
          <w:bCs/>
          <w:sz w:val="28"/>
          <w:szCs w:val="28"/>
          <w:lang w:val="uk-UA"/>
        </w:rPr>
      </w:pPr>
    </w:p>
    <w:p w:rsidR="005A5138" w:rsidRDefault="005A5138"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0008EA" w:rsidRPr="00DB10A3" w:rsidRDefault="000008EA" w:rsidP="000008EA">
      <w:pPr>
        <w:jc w:val="right"/>
      </w:pPr>
      <w:r w:rsidRPr="00DB10A3">
        <w:lastRenderedPageBreak/>
        <w:t>УТВЕРЖДЕНА</w:t>
      </w:r>
    </w:p>
    <w:p w:rsidR="000008EA" w:rsidRPr="00DB10A3" w:rsidRDefault="000008EA" w:rsidP="000008EA">
      <w:pPr>
        <w:jc w:val="right"/>
      </w:pPr>
      <w:r w:rsidRPr="00DB10A3">
        <w:t>постановлением администрации</w:t>
      </w:r>
    </w:p>
    <w:p w:rsidR="000008EA" w:rsidRPr="00DB10A3" w:rsidRDefault="0074645B" w:rsidP="000008EA">
      <w:pPr>
        <w:jc w:val="right"/>
      </w:pPr>
      <w:r>
        <w:t>от 22</w:t>
      </w:r>
      <w:r w:rsidR="000008EA" w:rsidRPr="00DB10A3">
        <w:t>.0</w:t>
      </w:r>
      <w:r w:rsidR="000008EA">
        <w:t>8</w:t>
      </w:r>
      <w:r w:rsidR="000008EA" w:rsidRPr="00DB10A3">
        <w:t>.</w:t>
      </w:r>
      <w:r w:rsidR="000008EA">
        <w:t>2018</w:t>
      </w:r>
      <w:r w:rsidR="000008EA" w:rsidRPr="00DB10A3">
        <w:t xml:space="preserve"> № </w:t>
      </w:r>
      <w:r w:rsidR="000008EA">
        <w:t>1</w:t>
      </w:r>
      <w:r>
        <w:t>51</w:t>
      </w:r>
      <w:r w:rsidR="000008EA">
        <w:t>/2018</w:t>
      </w: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Default="000008EA" w:rsidP="000008EA">
      <w:pPr>
        <w:jc w:val="both"/>
      </w:pPr>
    </w:p>
    <w:p w:rsidR="000008EA" w:rsidRPr="00DB10A3" w:rsidRDefault="000008EA" w:rsidP="000008EA">
      <w:pPr>
        <w:jc w:val="both"/>
      </w:pPr>
    </w:p>
    <w:p w:rsidR="000008EA" w:rsidRPr="000008EA" w:rsidRDefault="000008EA" w:rsidP="000008EA">
      <w:pPr>
        <w:jc w:val="center"/>
        <w:rPr>
          <w:b/>
          <w:sz w:val="28"/>
          <w:szCs w:val="28"/>
        </w:rPr>
      </w:pPr>
      <w:r w:rsidRPr="000008EA">
        <w:rPr>
          <w:b/>
          <w:sz w:val="28"/>
          <w:szCs w:val="28"/>
        </w:rPr>
        <w:t>Муниципальная программа</w:t>
      </w:r>
    </w:p>
    <w:p w:rsidR="000008EA" w:rsidRPr="000008EA" w:rsidRDefault="000008EA" w:rsidP="000008EA">
      <w:pPr>
        <w:jc w:val="center"/>
        <w:rPr>
          <w:b/>
          <w:sz w:val="28"/>
          <w:szCs w:val="28"/>
        </w:rPr>
      </w:pPr>
      <w:r w:rsidRPr="000008EA">
        <w:rPr>
          <w:b/>
          <w:sz w:val="28"/>
          <w:szCs w:val="28"/>
        </w:rPr>
        <w:t xml:space="preserve">развития субъектов малого и среднего предпринимательства </w:t>
      </w:r>
      <w:r>
        <w:rPr>
          <w:b/>
          <w:sz w:val="28"/>
          <w:szCs w:val="28"/>
        </w:rPr>
        <w:t xml:space="preserve">Железнодорожненского </w:t>
      </w:r>
      <w:r w:rsidRPr="000008EA">
        <w:rPr>
          <w:b/>
          <w:sz w:val="28"/>
          <w:szCs w:val="28"/>
        </w:rPr>
        <w:t xml:space="preserve">сельского поселения </w:t>
      </w:r>
      <w:r>
        <w:rPr>
          <w:b/>
          <w:sz w:val="28"/>
          <w:szCs w:val="28"/>
        </w:rPr>
        <w:t xml:space="preserve">Бахчисарайского района Республики Крым </w:t>
      </w:r>
      <w:r w:rsidRPr="000008EA">
        <w:rPr>
          <w:b/>
          <w:sz w:val="28"/>
          <w:szCs w:val="28"/>
        </w:rPr>
        <w:t>на 20</w:t>
      </w:r>
      <w:r>
        <w:rPr>
          <w:b/>
          <w:sz w:val="28"/>
          <w:szCs w:val="28"/>
        </w:rPr>
        <w:t>18</w:t>
      </w:r>
      <w:r w:rsidR="00D611ED">
        <w:rPr>
          <w:b/>
          <w:sz w:val="28"/>
          <w:szCs w:val="28"/>
        </w:rPr>
        <w:t xml:space="preserve">-2019 </w:t>
      </w:r>
      <w:r>
        <w:rPr>
          <w:b/>
          <w:sz w:val="28"/>
          <w:szCs w:val="28"/>
        </w:rPr>
        <w:t>год</w:t>
      </w:r>
      <w:r w:rsidR="00D611ED">
        <w:rPr>
          <w:b/>
          <w:sz w:val="28"/>
          <w:szCs w:val="28"/>
        </w:rPr>
        <w:t>ы</w:t>
      </w: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Default="000008EA" w:rsidP="000008EA">
      <w:pPr>
        <w:jc w:val="center"/>
      </w:pPr>
    </w:p>
    <w:p w:rsidR="000008EA" w:rsidRPr="00DB10A3" w:rsidRDefault="000008EA" w:rsidP="007F05DD"/>
    <w:p w:rsidR="000008EA" w:rsidRPr="00DB10A3" w:rsidRDefault="000008EA" w:rsidP="000008EA">
      <w:pPr>
        <w:jc w:val="center"/>
      </w:pPr>
      <w:r w:rsidRPr="00DB10A3">
        <w:lastRenderedPageBreak/>
        <w:t>Паспорт</w:t>
      </w:r>
    </w:p>
    <w:p w:rsidR="00D611ED" w:rsidRDefault="000008EA" w:rsidP="000008EA">
      <w:pPr>
        <w:jc w:val="center"/>
      </w:pPr>
      <w:r w:rsidRPr="00DB10A3">
        <w:t xml:space="preserve">Муниципальной программы развития субъектов малого и среднего предпринимательства </w:t>
      </w:r>
      <w:r>
        <w:t xml:space="preserve">Железнодорожненского сельского поселения Бахчисарайского района Республики Крым </w:t>
      </w:r>
    </w:p>
    <w:p w:rsidR="000008EA" w:rsidRPr="00DB10A3" w:rsidRDefault="000008EA" w:rsidP="000008EA">
      <w:pPr>
        <w:jc w:val="center"/>
      </w:pPr>
      <w:r w:rsidRPr="00DB10A3">
        <w:t xml:space="preserve">на </w:t>
      </w:r>
      <w:r>
        <w:t>2018</w:t>
      </w:r>
      <w:r w:rsidR="00D611ED">
        <w:t>-2019</w:t>
      </w:r>
      <w:r>
        <w:t xml:space="preserve"> год</w:t>
      </w:r>
      <w:r w:rsidR="00D611ED">
        <w:t>ы</w:t>
      </w:r>
    </w:p>
    <w:p w:rsidR="000008EA" w:rsidRPr="00DB10A3" w:rsidRDefault="000008EA" w:rsidP="000008EA">
      <w:pPr>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3652"/>
        <w:gridCol w:w="2197"/>
        <w:gridCol w:w="2197"/>
      </w:tblGrid>
      <w:tr w:rsidR="000008EA" w:rsidRPr="00DB10A3" w:rsidTr="007F05DD">
        <w:tc>
          <w:tcPr>
            <w:tcW w:w="2268" w:type="dxa"/>
            <w:shd w:val="clear" w:color="auto" w:fill="auto"/>
          </w:tcPr>
          <w:p w:rsidR="000008EA" w:rsidRPr="00DB10A3" w:rsidRDefault="000008EA" w:rsidP="00D611ED">
            <w:pPr>
              <w:jc w:val="both"/>
            </w:pPr>
            <w:r w:rsidRPr="00DB10A3">
              <w:t>Ответственный исполнитель программы</w:t>
            </w:r>
          </w:p>
        </w:tc>
        <w:tc>
          <w:tcPr>
            <w:tcW w:w="8046" w:type="dxa"/>
            <w:gridSpan w:val="3"/>
            <w:shd w:val="clear" w:color="auto" w:fill="auto"/>
          </w:tcPr>
          <w:p w:rsidR="000008EA" w:rsidRPr="00DB10A3" w:rsidRDefault="000008EA" w:rsidP="007F05DD">
            <w:pPr>
              <w:jc w:val="both"/>
            </w:pPr>
            <w:r w:rsidRPr="00DB10A3">
              <w:t xml:space="preserve">Администрация </w:t>
            </w:r>
            <w:r w:rsidR="007F05DD">
              <w:t>Железнодорожненского</w:t>
            </w:r>
            <w:r w:rsidRPr="00DB10A3">
              <w:t xml:space="preserve"> сельского поселения</w:t>
            </w:r>
            <w:r w:rsidR="007F05DD">
              <w:t xml:space="preserve"> Бахчисарайского района Республики Крым</w:t>
            </w:r>
          </w:p>
        </w:tc>
      </w:tr>
      <w:tr w:rsidR="000008EA" w:rsidRPr="00DB10A3" w:rsidTr="007F05DD">
        <w:trPr>
          <w:trHeight w:val="2220"/>
        </w:trPr>
        <w:tc>
          <w:tcPr>
            <w:tcW w:w="2268" w:type="dxa"/>
            <w:shd w:val="clear" w:color="auto" w:fill="auto"/>
          </w:tcPr>
          <w:p w:rsidR="000008EA" w:rsidRPr="00DB10A3" w:rsidRDefault="000008EA" w:rsidP="00D611ED">
            <w:pPr>
              <w:jc w:val="both"/>
            </w:pPr>
            <w:r w:rsidRPr="00DB10A3">
              <w:t>Участники программы</w:t>
            </w:r>
          </w:p>
        </w:tc>
        <w:tc>
          <w:tcPr>
            <w:tcW w:w="8046" w:type="dxa"/>
            <w:gridSpan w:val="3"/>
            <w:shd w:val="clear" w:color="auto" w:fill="auto"/>
          </w:tcPr>
          <w:p w:rsidR="000008EA" w:rsidRPr="00DB10A3" w:rsidRDefault="000008EA" w:rsidP="00D611ED">
            <w:pPr>
              <w:jc w:val="both"/>
            </w:pPr>
            <w:r w:rsidRPr="00DB10A3">
              <w:t xml:space="preserve">- общественные организации предпринимателей (по согласованию); </w:t>
            </w:r>
          </w:p>
          <w:p w:rsidR="000008EA" w:rsidRPr="00DB10A3" w:rsidRDefault="009F57CD" w:rsidP="00D611ED">
            <w:pPr>
              <w:jc w:val="both"/>
            </w:pPr>
            <w:r>
              <w:t xml:space="preserve">- </w:t>
            </w:r>
            <w:r w:rsidR="000008EA" w:rsidRPr="00DB10A3">
              <w:t xml:space="preserve">общественный совет при Администрации </w:t>
            </w:r>
            <w:r w:rsidR="007F05DD">
              <w:t>Железнодорожненского</w:t>
            </w:r>
            <w:r w:rsidR="007F05DD" w:rsidRPr="00DB10A3">
              <w:t xml:space="preserve"> сельского поселения</w:t>
            </w:r>
            <w:r w:rsidR="007F05DD">
              <w:t xml:space="preserve"> Бахчисарайского района Республики Крым</w:t>
            </w:r>
            <w:r w:rsidR="000008EA" w:rsidRPr="00DB10A3">
              <w:t>;</w:t>
            </w:r>
          </w:p>
          <w:p w:rsidR="000008EA" w:rsidRDefault="000008EA" w:rsidP="00D611ED">
            <w:pPr>
              <w:jc w:val="both"/>
            </w:pPr>
            <w:r w:rsidRPr="00DB10A3">
              <w:t xml:space="preserve">- координационный совет по вопросам развития малого и среднего предпринимательства </w:t>
            </w:r>
            <w:r w:rsidR="007F05DD">
              <w:t>Железнодорожненского</w:t>
            </w:r>
            <w:r w:rsidR="007F05DD" w:rsidRPr="00DB10A3">
              <w:t xml:space="preserve"> сельского поселения</w:t>
            </w:r>
            <w:r w:rsidR="007F05DD">
              <w:t xml:space="preserve"> Бахчисарайского района Республики Крым;</w:t>
            </w:r>
          </w:p>
          <w:p w:rsidR="000008EA" w:rsidRPr="00DB10A3" w:rsidRDefault="000008EA" w:rsidP="00D611ED">
            <w:pPr>
              <w:jc w:val="both"/>
              <w:rPr>
                <w:highlight w:val="yellow"/>
              </w:rPr>
            </w:pPr>
            <w:r w:rsidRPr="00DB10A3">
              <w:t>- хозяйствующие субъекты (по согласованию)</w:t>
            </w:r>
          </w:p>
        </w:tc>
      </w:tr>
      <w:tr w:rsidR="000008EA" w:rsidRPr="00DB10A3" w:rsidTr="007F05DD">
        <w:tc>
          <w:tcPr>
            <w:tcW w:w="2268" w:type="dxa"/>
            <w:shd w:val="clear" w:color="auto" w:fill="auto"/>
          </w:tcPr>
          <w:p w:rsidR="000008EA" w:rsidRPr="00DB10A3" w:rsidRDefault="000008EA" w:rsidP="00D611ED">
            <w:pPr>
              <w:jc w:val="both"/>
            </w:pPr>
            <w:r w:rsidRPr="00DB10A3">
              <w:t xml:space="preserve">Цель программы </w:t>
            </w:r>
          </w:p>
        </w:tc>
        <w:tc>
          <w:tcPr>
            <w:tcW w:w="8046" w:type="dxa"/>
            <w:gridSpan w:val="3"/>
            <w:shd w:val="clear" w:color="auto" w:fill="auto"/>
          </w:tcPr>
          <w:p w:rsidR="000008EA" w:rsidRPr="00DB10A3" w:rsidRDefault="000008EA" w:rsidP="00D611ED">
            <w:pPr>
              <w:jc w:val="both"/>
            </w:pPr>
            <w:r w:rsidRPr="00DB10A3">
              <w:t xml:space="preserve">-обеспечение благоприятных условий для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и развития </w:t>
            </w:r>
            <w:proofErr w:type="spellStart"/>
            <w:r w:rsidRPr="00DB10A3">
              <w:t>самозанятости</w:t>
            </w:r>
            <w:proofErr w:type="spellEnd"/>
            <w:r w:rsidRPr="00DB10A3">
              <w:t xml:space="preserve">, насыщения потребительского рынка товарами и услугами, источника пополнения местного бюджета, формирования конкурентной среды в экономике </w:t>
            </w:r>
            <w:r w:rsidR="007F05DD">
              <w:t>Железнодорожненского</w:t>
            </w:r>
            <w:r w:rsidR="007F05DD" w:rsidRPr="00DB10A3">
              <w:t xml:space="preserve"> сельского поселения</w:t>
            </w:r>
            <w:r w:rsidR="007F05DD">
              <w:t xml:space="preserve"> Бахчисарайского района Республики Крым</w:t>
            </w:r>
          </w:p>
        </w:tc>
      </w:tr>
      <w:tr w:rsidR="000008EA" w:rsidRPr="00DB10A3" w:rsidTr="007F05DD">
        <w:tc>
          <w:tcPr>
            <w:tcW w:w="2268" w:type="dxa"/>
            <w:shd w:val="clear" w:color="auto" w:fill="auto"/>
          </w:tcPr>
          <w:p w:rsidR="000008EA" w:rsidRPr="00DB10A3" w:rsidRDefault="000008EA" w:rsidP="00D611ED">
            <w:pPr>
              <w:jc w:val="both"/>
            </w:pPr>
            <w:r w:rsidRPr="00DB10A3">
              <w:t>Задачи программы</w:t>
            </w:r>
          </w:p>
        </w:tc>
        <w:tc>
          <w:tcPr>
            <w:tcW w:w="8046" w:type="dxa"/>
            <w:gridSpan w:val="3"/>
            <w:shd w:val="clear" w:color="auto" w:fill="auto"/>
          </w:tcPr>
          <w:p w:rsidR="000008EA" w:rsidRPr="00DB10A3" w:rsidRDefault="000008EA" w:rsidP="00D611ED">
            <w:pPr>
              <w:jc w:val="both"/>
            </w:pPr>
            <w:r w:rsidRPr="00DB10A3">
              <w:t xml:space="preserve">- повышение предпринимательской активности, развитие малого и среднего предпринимательства; </w:t>
            </w:r>
          </w:p>
          <w:p w:rsidR="000008EA" w:rsidRPr="00DB10A3" w:rsidRDefault="000008EA" w:rsidP="00D611ED">
            <w:pPr>
              <w:jc w:val="both"/>
            </w:pPr>
            <w:r w:rsidRPr="00DB10A3">
              <w:t xml:space="preserve">-содействие продвижению продукции </w:t>
            </w:r>
            <w:r>
              <w:t xml:space="preserve">местных </w:t>
            </w:r>
            <w:r w:rsidRPr="00DB10A3">
              <w:t>товаропроизводителей на внутреннем и внешнем рынках;</w:t>
            </w:r>
          </w:p>
          <w:p w:rsidR="000008EA" w:rsidRPr="00DB10A3" w:rsidRDefault="000008EA" w:rsidP="00D611ED">
            <w:pPr>
              <w:jc w:val="both"/>
            </w:pPr>
            <w:r w:rsidRPr="00DB10A3">
              <w:t>-поддержка малого и среднего предпринимательства в приоритетных сферах;</w:t>
            </w:r>
          </w:p>
          <w:p w:rsidR="000008EA" w:rsidRPr="00DB10A3" w:rsidRDefault="000008EA" w:rsidP="00D611ED">
            <w:pPr>
              <w:jc w:val="both"/>
            </w:pPr>
            <w:r w:rsidRPr="00DB10A3">
              <w:t xml:space="preserve">- создание инфраструктуры поддержки субъектов малого и среднего предпринимательства; </w:t>
            </w:r>
          </w:p>
          <w:p w:rsidR="000008EA" w:rsidRPr="00DB10A3" w:rsidRDefault="000008EA" w:rsidP="00D611ED">
            <w:pPr>
              <w:jc w:val="both"/>
            </w:pPr>
            <w:r w:rsidRPr="00DB10A3">
              <w:t>- пропаганда и популяризация предпринимательской деятельности</w:t>
            </w:r>
          </w:p>
        </w:tc>
      </w:tr>
      <w:tr w:rsidR="000008EA" w:rsidRPr="00DB10A3" w:rsidTr="007F05DD">
        <w:tc>
          <w:tcPr>
            <w:tcW w:w="2268" w:type="dxa"/>
            <w:shd w:val="clear" w:color="auto" w:fill="auto"/>
          </w:tcPr>
          <w:p w:rsidR="000008EA" w:rsidRPr="00DB10A3" w:rsidRDefault="000008EA" w:rsidP="00D611ED">
            <w:pPr>
              <w:jc w:val="both"/>
            </w:pPr>
            <w:r w:rsidRPr="00DB10A3">
              <w:t>Целевые показатели (индикаторы) программы</w:t>
            </w:r>
          </w:p>
        </w:tc>
        <w:tc>
          <w:tcPr>
            <w:tcW w:w="8046" w:type="dxa"/>
            <w:gridSpan w:val="3"/>
            <w:shd w:val="clear" w:color="auto" w:fill="auto"/>
          </w:tcPr>
          <w:p w:rsidR="000008EA" w:rsidRPr="00DB10A3" w:rsidRDefault="000008EA" w:rsidP="00D611ED">
            <w:pPr>
              <w:jc w:val="both"/>
            </w:pPr>
            <w:r w:rsidRPr="00DB10A3">
              <w:t>- количество субъектов малого и среднего предпринимательства, всего на конец года, ед.;</w:t>
            </w:r>
          </w:p>
          <w:p w:rsidR="000008EA" w:rsidRPr="00DB10A3" w:rsidRDefault="000008EA" w:rsidP="00D611ED">
            <w:pPr>
              <w:jc w:val="both"/>
            </w:pPr>
            <w:r w:rsidRPr="00DB10A3">
              <w:t>- численность занятых работников у субъектов малого и среднего предпринимательства, всего, тыс. чел.;</w:t>
            </w:r>
          </w:p>
          <w:p w:rsidR="000008EA" w:rsidRPr="00DB10A3" w:rsidRDefault="000008EA" w:rsidP="00D611ED">
            <w:pPr>
              <w:jc w:val="both"/>
            </w:pPr>
            <w:r w:rsidRPr="00DB10A3">
              <w:t>- доля численности работников, занятых у субъектов малого и среднего предпринимательства, в общей численности занятого населения, всего, тыс. чел.;</w:t>
            </w:r>
          </w:p>
          <w:p w:rsidR="000008EA" w:rsidRPr="00DB10A3" w:rsidRDefault="000008EA" w:rsidP="00D611ED">
            <w:pPr>
              <w:jc w:val="both"/>
            </w:pPr>
            <w:r w:rsidRPr="00DB10A3">
              <w:t>- количество субъектов малого и среднего предпринимательства, получивших информационную поддержку, ед.</w:t>
            </w:r>
          </w:p>
        </w:tc>
      </w:tr>
      <w:tr w:rsidR="000008EA" w:rsidRPr="00DB10A3" w:rsidTr="007F05DD">
        <w:tc>
          <w:tcPr>
            <w:tcW w:w="2268" w:type="dxa"/>
            <w:shd w:val="clear" w:color="auto" w:fill="auto"/>
          </w:tcPr>
          <w:p w:rsidR="000008EA" w:rsidRPr="00DB10A3" w:rsidRDefault="000008EA" w:rsidP="00D611ED">
            <w:pPr>
              <w:jc w:val="both"/>
            </w:pPr>
            <w:r w:rsidRPr="00DB10A3">
              <w:t>Этапы и сроки реализации программы</w:t>
            </w:r>
          </w:p>
        </w:tc>
        <w:tc>
          <w:tcPr>
            <w:tcW w:w="8046" w:type="dxa"/>
            <w:gridSpan w:val="3"/>
            <w:shd w:val="clear" w:color="auto" w:fill="auto"/>
          </w:tcPr>
          <w:p w:rsidR="000008EA" w:rsidRPr="00DB10A3" w:rsidRDefault="00D611ED" w:rsidP="00D611ED">
            <w:pPr>
              <w:jc w:val="both"/>
            </w:pPr>
            <w:r>
              <w:t xml:space="preserve">2018-2019 </w:t>
            </w:r>
            <w:r w:rsidR="000008EA" w:rsidRPr="00DB10A3">
              <w:t>год</w:t>
            </w:r>
            <w:r>
              <w:t>ы</w:t>
            </w:r>
          </w:p>
        </w:tc>
      </w:tr>
      <w:tr w:rsidR="000008EA" w:rsidRPr="00DB10A3" w:rsidTr="007F05DD">
        <w:trPr>
          <w:trHeight w:val="318"/>
        </w:trPr>
        <w:tc>
          <w:tcPr>
            <w:tcW w:w="2268" w:type="dxa"/>
            <w:vMerge w:val="restart"/>
            <w:shd w:val="clear" w:color="auto" w:fill="auto"/>
          </w:tcPr>
          <w:p w:rsidR="000008EA" w:rsidRPr="00DB10A3" w:rsidRDefault="000008EA" w:rsidP="00D611ED">
            <w:pPr>
              <w:jc w:val="both"/>
            </w:pPr>
            <w:r w:rsidRPr="00DB10A3">
              <w:t xml:space="preserve">Объем и источники финансирования муниципальной программы, в том числе по годам: </w:t>
            </w:r>
          </w:p>
        </w:tc>
        <w:tc>
          <w:tcPr>
            <w:tcW w:w="8046" w:type="dxa"/>
            <w:gridSpan w:val="3"/>
            <w:shd w:val="clear" w:color="auto" w:fill="auto"/>
          </w:tcPr>
          <w:p w:rsidR="000008EA" w:rsidRPr="00DB10A3" w:rsidRDefault="000008EA" w:rsidP="00D611ED">
            <w:pPr>
              <w:jc w:val="both"/>
            </w:pPr>
            <w:r w:rsidRPr="00DB10A3">
              <w:t>Расходы (тыс. рублей)</w:t>
            </w:r>
          </w:p>
        </w:tc>
      </w:tr>
      <w:tr w:rsidR="00D611ED" w:rsidRPr="00DB10A3" w:rsidTr="00D611ED">
        <w:trPr>
          <w:trHeight w:val="1025"/>
        </w:trPr>
        <w:tc>
          <w:tcPr>
            <w:tcW w:w="2268" w:type="dxa"/>
            <w:vMerge/>
            <w:shd w:val="clear" w:color="auto" w:fill="auto"/>
          </w:tcPr>
          <w:p w:rsidR="00D611ED" w:rsidRPr="00DB10A3" w:rsidRDefault="00D611ED" w:rsidP="00D611ED">
            <w:pPr>
              <w:jc w:val="both"/>
            </w:pPr>
          </w:p>
        </w:tc>
        <w:tc>
          <w:tcPr>
            <w:tcW w:w="3652" w:type="dxa"/>
            <w:shd w:val="clear" w:color="auto" w:fill="auto"/>
            <w:vAlign w:val="center"/>
          </w:tcPr>
          <w:p w:rsidR="00D611ED" w:rsidRPr="00DB10A3" w:rsidRDefault="00D611ED" w:rsidP="007F05DD">
            <w:pPr>
              <w:jc w:val="center"/>
            </w:pPr>
            <w:r w:rsidRPr="00DB10A3">
              <w:t>Итого</w:t>
            </w:r>
          </w:p>
        </w:tc>
        <w:tc>
          <w:tcPr>
            <w:tcW w:w="2197" w:type="dxa"/>
            <w:shd w:val="clear" w:color="auto" w:fill="auto"/>
            <w:vAlign w:val="center"/>
          </w:tcPr>
          <w:p w:rsidR="00D611ED" w:rsidRPr="00DB10A3" w:rsidRDefault="00D611ED" w:rsidP="007F05DD">
            <w:pPr>
              <w:jc w:val="center"/>
            </w:pPr>
            <w:r>
              <w:t>2018 г.</w:t>
            </w:r>
          </w:p>
        </w:tc>
        <w:tc>
          <w:tcPr>
            <w:tcW w:w="2197" w:type="dxa"/>
            <w:shd w:val="clear" w:color="auto" w:fill="auto"/>
            <w:vAlign w:val="center"/>
          </w:tcPr>
          <w:p w:rsidR="00D611ED" w:rsidRPr="00DB10A3" w:rsidRDefault="00D611ED" w:rsidP="007F05DD">
            <w:pPr>
              <w:jc w:val="center"/>
            </w:pPr>
            <w:r>
              <w:t>2019 г.</w:t>
            </w:r>
          </w:p>
        </w:tc>
      </w:tr>
      <w:tr w:rsidR="00D611ED" w:rsidRPr="00DB10A3" w:rsidTr="00D611ED">
        <w:tc>
          <w:tcPr>
            <w:tcW w:w="2268" w:type="dxa"/>
            <w:shd w:val="clear" w:color="auto" w:fill="auto"/>
          </w:tcPr>
          <w:p w:rsidR="00D611ED" w:rsidRPr="00DB10A3" w:rsidRDefault="00D611ED" w:rsidP="00D611ED">
            <w:pPr>
              <w:jc w:val="both"/>
            </w:pPr>
            <w:r w:rsidRPr="00DB10A3">
              <w:t>Всего</w:t>
            </w:r>
          </w:p>
        </w:tc>
        <w:tc>
          <w:tcPr>
            <w:tcW w:w="3652" w:type="dxa"/>
            <w:shd w:val="clear" w:color="auto" w:fill="auto"/>
          </w:tcPr>
          <w:p w:rsidR="00D611ED" w:rsidRPr="00DB10A3" w:rsidRDefault="00D611ED" w:rsidP="007F05DD">
            <w:pPr>
              <w:jc w:val="center"/>
            </w:pPr>
            <w:r>
              <w:t>5,0</w:t>
            </w:r>
          </w:p>
        </w:tc>
        <w:tc>
          <w:tcPr>
            <w:tcW w:w="2197" w:type="dxa"/>
            <w:shd w:val="clear" w:color="auto" w:fill="auto"/>
          </w:tcPr>
          <w:p w:rsidR="00D611ED" w:rsidRPr="00DB10A3" w:rsidRDefault="00D611ED" w:rsidP="007F05DD">
            <w:pPr>
              <w:jc w:val="center"/>
            </w:pPr>
            <w:r>
              <w:t>3,0</w:t>
            </w:r>
          </w:p>
        </w:tc>
        <w:tc>
          <w:tcPr>
            <w:tcW w:w="2197" w:type="dxa"/>
            <w:shd w:val="clear" w:color="auto" w:fill="auto"/>
          </w:tcPr>
          <w:p w:rsidR="00D611ED" w:rsidRPr="00DB10A3" w:rsidRDefault="00D611ED" w:rsidP="007F05DD">
            <w:pPr>
              <w:jc w:val="center"/>
            </w:pPr>
            <w:r>
              <w:t>2,0</w:t>
            </w:r>
          </w:p>
        </w:tc>
      </w:tr>
      <w:tr w:rsidR="00D611ED" w:rsidRPr="00DB10A3" w:rsidTr="00D611ED">
        <w:tc>
          <w:tcPr>
            <w:tcW w:w="2268" w:type="dxa"/>
            <w:shd w:val="clear" w:color="auto" w:fill="auto"/>
          </w:tcPr>
          <w:p w:rsidR="00D611ED" w:rsidRPr="00DB10A3" w:rsidRDefault="00D611ED" w:rsidP="00D611ED">
            <w:pPr>
              <w:jc w:val="both"/>
            </w:pPr>
            <w:r w:rsidRPr="00DB10A3">
              <w:lastRenderedPageBreak/>
              <w:t xml:space="preserve">Средства бюджета </w:t>
            </w:r>
            <w:r>
              <w:t>Железнодорожненского</w:t>
            </w:r>
            <w:r w:rsidRPr="00DB10A3">
              <w:t xml:space="preserve"> сельского поселения</w:t>
            </w:r>
            <w:r>
              <w:t xml:space="preserve"> Бахчисарайского района Республики Крым</w:t>
            </w:r>
          </w:p>
        </w:tc>
        <w:tc>
          <w:tcPr>
            <w:tcW w:w="3652" w:type="dxa"/>
            <w:shd w:val="clear" w:color="auto" w:fill="auto"/>
            <w:vAlign w:val="center"/>
          </w:tcPr>
          <w:p w:rsidR="00D611ED" w:rsidRPr="00DB10A3" w:rsidRDefault="00D611ED" w:rsidP="007F05DD">
            <w:pPr>
              <w:jc w:val="center"/>
            </w:pPr>
            <w:r>
              <w:t>5,0</w:t>
            </w:r>
          </w:p>
        </w:tc>
        <w:tc>
          <w:tcPr>
            <w:tcW w:w="2197" w:type="dxa"/>
            <w:shd w:val="clear" w:color="auto" w:fill="auto"/>
            <w:vAlign w:val="center"/>
          </w:tcPr>
          <w:p w:rsidR="00D611ED" w:rsidRPr="00DB10A3" w:rsidRDefault="00D611ED" w:rsidP="007F05DD">
            <w:pPr>
              <w:jc w:val="center"/>
            </w:pPr>
            <w:r>
              <w:t>3,0</w:t>
            </w:r>
          </w:p>
        </w:tc>
        <w:tc>
          <w:tcPr>
            <w:tcW w:w="2197" w:type="dxa"/>
            <w:shd w:val="clear" w:color="auto" w:fill="auto"/>
            <w:vAlign w:val="center"/>
          </w:tcPr>
          <w:p w:rsidR="00D611ED" w:rsidRPr="00DB10A3" w:rsidRDefault="00D611ED" w:rsidP="007F05DD">
            <w:pPr>
              <w:jc w:val="center"/>
            </w:pPr>
            <w:r>
              <w:t>2,0</w:t>
            </w:r>
          </w:p>
        </w:tc>
      </w:tr>
      <w:tr w:rsidR="00D611ED" w:rsidRPr="00DB10A3" w:rsidTr="00D611ED">
        <w:tc>
          <w:tcPr>
            <w:tcW w:w="2268" w:type="dxa"/>
            <w:shd w:val="clear" w:color="auto" w:fill="auto"/>
          </w:tcPr>
          <w:p w:rsidR="00D611ED" w:rsidRPr="00DB10A3" w:rsidRDefault="00D611ED" w:rsidP="00D611ED">
            <w:pPr>
              <w:jc w:val="both"/>
            </w:pPr>
            <w:r w:rsidRPr="00DB10A3">
              <w:t xml:space="preserve">Средства бюджета </w:t>
            </w:r>
            <w:r>
              <w:t>Республики Крым</w:t>
            </w:r>
            <w:r w:rsidRPr="00DB10A3">
              <w:t xml:space="preserve"> </w:t>
            </w:r>
          </w:p>
        </w:tc>
        <w:tc>
          <w:tcPr>
            <w:tcW w:w="3652" w:type="dxa"/>
            <w:shd w:val="clear" w:color="auto" w:fill="auto"/>
          </w:tcPr>
          <w:p w:rsidR="00D611ED" w:rsidRPr="00DB10A3" w:rsidRDefault="00D611ED" w:rsidP="007F05DD">
            <w:pPr>
              <w:jc w:val="center"/>
            </w:pPr>
          </w:p>
        </w:tc>
        <w:tc>
          <w:tcPr>
            <w:tcW w:w="2197" w:type="dxa"/>
            <w:shd w:val="clear" w:color="auto" w:fill="auto"/>
          </w:tcPr>
          <w:p w:rsidR="00D611ED" w:rsidRPr="00DB10A3" w:rsidRDefault="00D611ED" w:rsidP="007F05DD">
            <w:pPr>
              <w:jc w:val="center"/>
            </w:pPr>
          </w:p>
        </w:tc>
        <w:tc>
          <w:tcPr>
            <w:tcW w:w="2197" w:type="dxa"/>
            <w:shd w:val="clear" w:color="auto" w:fill="auto"/>
          </w:tcPr>
          <w:p w:rsidR="00D611ED" w:rsidRPr="00DB10A3" w:rsidRDefault="00D611ED" w:rsidP="007F05DD">
            <w:pPr>
              <w:jc w:val="center"/>
            </w:pPr>
          </w:p>
        </w:tc>
      </w:tr>
      <w:tr w:rsidR="00D611ED" w:rsidRPr="00DB10A3" w:rsidTr="00D611ED">
        <w:tc>
          <w:tcPr>
            <w:tcW w:w="2268" w:type="dxa"/>
            <w:shd w:val="clear" w:color="auto" w:fill="auto"/>
          </w:tcPr>
          <w:p w:rsidR="00D611ED" w:rsidRPr="00DB10A3" w:rsidRDefault="00D611ED" w:rsidP="00D611ED">
            <w:pPr>
              <w:jc w:val="both"/>
            </w:pPr>
            <w:r w:rsidRPr="00DB10A3">
              <w:t xml:space="preserve">Другие источники </w:t>
            </w:r>
          </w:p>
        </w:tc>
        <w:tc>
          <w:tcPr>
            <w:tcW w:w="3652" w:type="dxa"/>
            <w:shd w:val="clear" w:color="auto" w:fill="auto"/>
          </w:tcPr>
          <w:p w:rsidR="00D611ED" w:rsidRPr="00DB10A3" w:rsidRDefault="00D611ED" w:rsidP="007F05DD">
            <w:pPr>
              <w:jc w:val="center"/>
            </w:pPr>
          </w:p>
        </w:tc>
        <w:tc>
          <w:tcPr>
            <w:tcW w:w="2197" w:type="dxa"/>
            <w:shd w:val="clear" w:color="auto" w:fill="auto"/>
          </w:tcPr>
          <w:p w:rsidR="00D611ED" w:rsidRPr="00DB10A3" w:rsidRDefault="00D611ED" w:rsidP="007F05DD">
            <w:pPr>
              <w:jc w:val="center"/>
            </w:pPr>
          </w:p>
        </w:tc>
        <w:tc>
          <w:tcPr>
            <w:tcW w:w="2197" w:type="dxa"/>
            <w:shd w:val="clear" w:color="auto" w:fill="auto"/>
          </w:tcPr>
          <w:p w:rsidR="00D611ED" w:rsidRPr="00DB10A3" w:rsidRDefault="00D611ED" w:rsidP="007F05DD">
            <w:pPr>
              <w:jc w:val="center"/>
            </w:pPr>
          </w:p>
        </w:tc>
      </w:tr>
      <w:tr w:rsidR="000008EA" w:rsidRPr="00DB10A3" w:rsidTr="007F05DD">
        <w:tc>
          <w:tcPr>
            <w:tcW w:w="2268" w:type="dxa"/>
            <w:shd w:val="clear" w:color="auto" w:fill="auto"/>
          </w:tcPr>
          <w:p w:rsidR="000008EA" w:rsidRPr="00DB10A3" w:rsidRDefault="000008EA" w:rsidP="00D611ED">
            <w:pPr>
              <w:jc w:val="both"/>
            </w:pPr>
            <w:r w:rsidRPr="00DB10A3">
              <w:t xml:space="preserve">Ожидаемые результаты реализации муниципальной программы </w:t>
            </w:r>
          </w:p>
        </w:tc>
        <w:tc>
          <w:tcPr>
            <w:tcW w:w="8046" w:type="dxa"/>
            <w:gridSpan w:val="3"/>
            <w:shd w:val="clear" w:color="auto" w:fill="auto"/>
          </w:tcPr>
          <w:p w:rsidR="000008EA" w:rsidRPr="00DB10A3" w:rsidRDefault="000008EA" w:rsidP="00D611ED">
            <w:pPr>
              <w:jc w:val="both"/>
            </w:pPr>
            <w:r w:rsidRPr="00DB10A3">
              <w:t xml:space="preserve">- оказание консультационной </w:t>
            </w:r>
            <w:r w:rsidR="007F05DD">
              <w:t xml:space="preserve">и информационной </w:t>
            </w:r>
            <w:r w:rsidRPr="00DB10A3">
              <w:t>поддержки субъектам малого и среднего предпринимательства</w:t>
            </w:r>
          </w:p>
          <w:p w:rsidR="000008EA" w:rsidRPr="00DB10A3" w:rsidRDefault="000008EA" w:rsidP="00D611ED">
            <w:pPr>
              <w:jc w:val="both"/>
            </w:pPr>
          </w:p>
        </w:tc>
      </w:tr>
    </w:tbl>
    <w:p w:rsidR="000008EA" w:rsidRPr="00DB10A3" w:rsidRDefault="000008EA" w:rsidP="000008EA">
      <w:pPr>
        <w:jc w:val="both"/>
      </w:pPr>
    </w:p>
    <w:p w:rsidR="000008EA" w:rsidRPr="00DB10A3" w:rsidRDefault="000008EA" w:rsidP="000008EA">
      <w:pPr>
        <w:jc w:val="center"/>
      </w:pPr>
      <w:r w:rsidRPr="00DB10A3">
        <w:t xml:space="preserve">1. Общая характеристика текущего состояния развития субъектов малого и среднего предпринимательства в </w:t>
      </w:r>
      <w:r w:rsidR="007F05DD">
        <w:t>Железнодорожненском</w:t>
      </w:r>
      <w:r w:rsidR="007F05DD" w:rsidRPr="00DB10A3">
        <w:t xml:space="preserve"> сельско</w:t>
      </w:r>
      <w:r w:rsidR="007F05DD">
        <w:t>м</w:t>
      </w:r>
      <w:r w:rsidR="007F05DD" w:rsidRPr="00DB10A3">
        <w:t xml:space="preserve"> поселени</w:t>
      </w:r>
      <w:r w:rsidR="007F05DD">
        <w:t>и Бахчисарайского района Республики Крым</w:t>
      </w:r>
    </w:p>
    <w:p w:rsidR="000008EA" w:rsidRPr="00DB10A3" w:rsidRDefault="000008EA" w:rsidP="000008EA">
      <w:pPr>
        <w:jc w:val="both"/>
      </w:pPr>
    </w:p>
    <w:p w:rsidR="000008EA" w:rsidRPr="00DB10A3" w:rsidRDefault="000008EA" w:rsidP="000008EA">
      <w:pPr>
        <w:ind w:firstLine="567"/>
        <w:jc w:val="both"/>
        <w:rPr>
          <w:rFonts w:eastAsia="Calibri"/>
        </w:rPr>
      </w:pPr>
      <w:r w:rsidRPr="00DB10A3">
        <w:t xml:space="preserve">Малое и среднее предпринимательство играет большую роль в экономике </w:t>
      </w:r>
      <w:r w:rsidR="007F05DD">
        <w:t>Железнодорожненского</w:t>
      </w:r>
      <w:r w:rsidR="007F05DD" w:rsidRPr="00DB10A3">
        <w:t xml:space="preserve"> сельского поселения</w:t>
      </w:r>
      <w:r w:rsidR="007F05DD">
        <w:t xml:space="preserve"> Бахчисарайского района Республики Крым</w:t>
      </w:r>
      <w:r w:rsidRPr="00DB10A3">
        <w:t xml:space="preserve">. </w:t>
      </w:r>
      <w:r w:rsidRPr="00DB10A3">
        <w:rPr>
          <w:rFonts w:eastAsia="Calibri"/>
        </w:rPr>
        <w:t xml:space="preserve">Развитие малого и среднего предпринимательства снижает уровень безработицы, обеспечивает занятость населения, насыщает </w:t>
      </w:r>
      <w:r w:rsidRPr="00DB10A3">
        <w:t>потребительский</w:t>
      </w:r>
      <w:r w:rsidRPr="00DB10A3">
        <w:rPr>
          <w:rFonts w:eastAsia="Calibri"/>
        </w:rPr>
        <w:t xml:space="preserve"> рынок товарами и услугами, способствует увеличению доходной части бюджетов всех уровней.</w:t>
      </w:r>
    </w:p>
    <w:p w:rsidR="000008EA" w:rsidRPr="00DB10A3" w:rsidRDefault="000008EA" w:rsidP="004C34DF">
      <w:pPr>
        <w:ind w:firstLine="567"/>
        <w:jc w:val="both"/>
      </w:pPr>
      <w:r w:rsidRPr="00DB10A3">
        <w:rPr>
          <w:rFonts w:eastAsia="Calibri"/>
        </w:rPr>
        <w:t xml:space="preserve">По состоянию на </w:t>
      </w:r>
      <w:r w:rsidR="004C34DF">
        <w:rPr>
          <w:rFonts w:eastAsia="Calibri"/>
        </w:rPr>
        <w:t>22</w:t>
      </w:r>
      <w:r w:rsidR="007F05DD">
        <w:rPr>
          <w:rFonts w:eastAsia="Calibri"/>
        </w:rPr>
        <w:t>.08.2018г.</w:t>
      </w:r>
      <w:r w:rsidRPr="00DB10A3">
        <w:rPr>
          <w:rFonts w:eastAsia="Calibri"/>
        </w:rPr>
        <w:t xml:space="preserve"> к</w:t>
      </w:r>
      <w:r w:rsidRPr="00DB10A3">
        <w:t xml:space="preserve">оличество субъектов малого и среднего предпринимательства </w:t>
      </w:r>
      <w:r>
        <w:t>Железнодорожненского сельского поселения Бахчисарайского района Республики Крым</w:t>
      </w:r>
      <w:r w:rsidR="007F05DD">
        <w:t xml:space="preserve"> </w:t>
      </w:r>
      <w:r w:rsidRPr="00DB10A3">
        <w:t xml:space="preserve">составляет всего </w:t>
      </w:r>
      <w:r w:rsidR="004C34DF">
        <w:t>123</w:t>
      </w:r>
      <w:r w:rsidRPr="00DB10A3">
        <w:t xml:space="preserve"> хозяйствующих субъекта, в том числе</w:t>
      </w:r>
      <w:r w:rsidRPr="00DB10A3">
        <w:rPr>
          <w:rFonts w:eastAsia="Calibri"/>
        </w:rPr>
        <w:t xml:space="preserve"> </w:t>
      </w:r>
      <w:r w:rsidR="004C34DF">
        <w:rPr>
          <w:rFonts w:eastAsia="Calibri"/>
        </w:rPr>
        <w:t>19</w:t>
      </w:r>
      <w:r w:rsidRPr="00DB10A3">
        <w:t xml:space="preserve"> юридических лиц и </w:t>
      </w:r>
      <w:r w:rsidR="004C34DF">
        <w:t>104</w:t>
      </w:r>
      <w:r w:rsidRPr="00DB10A3">
        <w:t xml:space="preserve">индивидуальных предпринимателей. Удельный вес юридических лиц равен в среднем </w:t>
      </w:r>
      <w:r w:rsidR="004C34DF">
        <w:t>15</w:t>
      </w:r>
      <w:r w:rsidRPr="00DB10A3">
        <w:t>%.</w:t>
      </w:r>
    </w:p>
    <w:p w:rsidR="000008EA" w:rsidRPr="00DB10A3" w:rsidRDefault="000008EA" w:rsidP="000008EA">
      <w:pPr>
        <w:jc w:val="both"/>
      </w:pPr>
    </w:p>
    <w:p w:rsidR="000008EA" w:rsidRPr="00DB10A3" w:rsidRDefault="000008EA" w:rsidP="000008EA">
      <w:pPr>
        <w:jc w:val="center"/>
      </w:pPr>
      <w:r w:rsidRPr="00DB10A3">
        <w:t xml:space="preserve">Количество субъектов малого и среднего предпринимательства </w:t>
      </w:r>
      <w:r>
        <w:t>Железнодорожненского сельского поселения Бахчисарайского района Республики Крым</w:t>
      </w:r>
      <w:r w:rsidR="004C34DF">
        <w:t xml:space="preserve"> </w:t>
      </w:r>
      <w:r w:rsidRPr="00DB10A3">
        <w:t>по основным видам деятельности</w:t>
      </w:r>
    </w:p>
    <w:p w:rsidR="000008EA" w:rsidRPr="00DB10A3" w:rsidRDefault="000008EA" w:rsidP="000008EA">
      <w:pPr>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274"/>
        <w:gridCol w:w="1561"/>
        <w:gridCol w:w="1701"/>
      </w:tblGrid>
      <w:tr w:rsidR="004C34DF" w:rsidRPr="00DB10A3" w:rsidTr="00162174">
        <w:tc>
          <w:tcPr>
            <w:tcW w:w="4536" w:type="dxa"/>
            <w:vMerge w:val="restart"/>
            <w:shd w:val="clear" w:color="auto" w:fill="auto"/>
            <w:vAlign w:val="center"/>
          </w:tcPr>
          <w:p w:rsidR="004C34DF" w:rsidRPr="00DB10A3" w:rsidRDefault="004C34DF" w:rsidP="00162174">
            <w:pPr>
              <w:jc w:val="center"/>
            </w:pPr>
            <w:r w:rsidRPr="00DB10A3">
              <w:t>Основные виды деятельности</w:t>
            </w:r>
          </w:p>
        </w:tc>
        <w:tc>
          <w:tcPr>
            <w:tcW w:w="4536" w:type="dxa"/>
            <w:gridSpan w:val="3"/>
            <w:shd w:val="clear" w:color="auto" w:fill="auto"/>
          </w:tcPr>
          <w:p w:rsidR="004C34DF" w:rsidRPr="00DB10A3" w:rsidRDefault="00162174" w:rsidP="00162174">
            <w:pPr>
              <w:jc w:val="center"/>
            </w:pPr>
            <w:r>
              <w:t>По состоянию на 22</w:t>
            </w:r>
            <w:r w:rsidR="004C34DF" w:rsidRPr="00DB10A3">
              <w:t>.0</w:t>
            </w:r>
            <w:r>
              <w:t>8</w:t>
            </w:r>
            <w:r w:rsidR="004C34DF" w:rsidRPr="00DB10A3">
              <w:t>.20</w:t>
            </w:r>
            <w:r>
              <w:t>18</w:t>
            </w:r>
            <w:r w:rsidR="004C34DF" w:rsidRPr="00DB10A3">
              <w:t xml:space="preserve"> г.</w:t>
            </w:r>
          </w:p>
        </w:tc>
      </w:tr>
      <w:tr w:rsidR="004C34DF" w:rsidRPr="00DB10A3" w:rsidTr="004C34DF">
        <w:tc>
          <w:tcPr>
            <w:tcW w:w="4536" w:type="dxa"/>
            <w:vMerge/>
            <w:shd w:val="clear" w:color="auto" w:fill="auto"/>
          </w:tcPr>
          <w:p w:rsidR="004C34DF" w:rsidRPr="00DB10A3" w:rsidRDefault="004C34DF" w:rsidP="00D611ED">
            <w:pPr>
              <w:jc w:val="both"/>
            </w:pPr>
          </w:p>
        </w:tc>
        <w:tc>
          <w:tcPr>
            <w:tcW w:w="1274" w:type="dxa"/>
            <w:shd w:val="clear" w:color="auto" w:fill="auto"/>
          </w:tcPr>
          <w:p w:rsidR="004C34DF" w:rsidRPr="00DB10A3" w:rsidRDefault="004C34DF" w:rsidP="00162174">
            <w:pPr>
              <w:jc w:val="center"/>
            </w:pPr>
            <w:r w:rsidRPr="00DB10A3">
              <w:t>Юр. лица,</w:t>
            </w:r>
          </w:p>
          <w:p w:rsidR="004C34DF" w:rsidRPr="00DB10A3" w:rsidRDefault="004C34DF" w:rsidP="00162174">
            <w:pPr>
              <w:jc w:val="center"/>
            </w:pPr>
            <w:r w:rsidRPr="00DB10A3">
              <w:t>ед.</w:t>
            </w:r>
          </w:p>
        </w:tc>
        <w:tc>
          <w:tcPr>
            <w:tcW w:w="1561" w:type="dxa"/>
            <w:shd w:val="clear" w:color="auto" w:fill="auto"/>
          </w:tcPr>
          <w:p w:rsidR="004C34DF" w:rsidRPr="00DB10A3" w:rsidRDefault="004C34DF" w:rsidP="00162174">
            <w:pPr>
              <w:jc w:val="center"/>
            </w:pPr>
            <w:r w:rsidRPr="00DB10A3">
              <w:t>ИП,</w:t>
            </w:r>
          </w:p>
          <w:p w:rsidR="004C34DF" w:rsidRPr="00DB10A3" w:rsidRDefault="004C34DF" w:rsidP="00162174">
            <w:pPr>
              <w:jc w:val="center"/>
            </w:pPr>
            <w:r w:rsidRPr="00DB10A3">
              <w:t>чел.</w:t>
            </w:r>
          </w:p>
        </w:tc>
        <w:tc>
          <w:tcPr>
            <w:tcW w:w="1701" w:type="dxa"/>
            <w:shd w:val="clear" w:color="auto" w:fill="auto"/>
          </w:tcPr>
          <w:p w:rsidR="004C34DF" w:rsidRPr="00DB10A3" w:rsidRDefault="004C34DF" w:rsidP="00162174">
            <w:pPr>
              <w:jc w:val="center"/>
            </w:pPr>
            <w:r w:rsidRPr="00DB10A3">
              <w:t>Всего,</w:t>
            </w:r>
          </w:p>
          <w:p w:rsidR="004C34DF" w:rsidRPr="00DB10A3" w:rsidRDefault="004C34DF" w:rsidP="00162174">
            <w:pPr>
              <w:jc w:val="center"/>
            </w:pPr>
            <w:r w:rsidRPr="00DB10A3">
              <w:t>ед.</w:t>
            </w:r>
          </w:p>
        </w:tc>
      </w:tr>
      <w:tr w:rsidR="004C34DF" w:rsidRPr="00DB10A3" w:rsidTr="004C34DF">
        <w:tc>
          <w:tcPr>
            <w:tcW w:w="4536" w:type="dxa"/>
            <w:shd w:val="clear" w:color="auto" w:fill="auto"/>
          </w:tcPr>
          <w:p w:rsidR="004C34DF" w:rsidRPr="00DB10A3" w:rsidRDefault="004C34DF" w:rsidP="00D611ED">
            <w:pPr>
              <w:jc w:val="both"/>
            </w:pPr>
            <w:r w:rsidRPr="00DB10A3">
              <w:t>Строительство</w:t>
            </w:r>
          </w:p>
        </w:tc>
        <w:tc>
          <w:tcPr>
            <w:tcW w:w="1274" w:type="dxa"/>
            <w:shd w:val="clear" w:color="auto" w:fill="auto"/>
          </w:tcPr>
          <w:p w:rsidR="004C34DF" w:rsidRPr="00DB10A3" w:rsidRDefault="00162174" w:rsidP="00D611ED">
            <w:pPr>
              <w:jc w:val="both"/>
            </w:pPr>
            <w:r>
              <w:t>1</w:t>
            </w:r>
          </w:p>
        </w:tc>
        <w:tc>
          <w:tcPr>
            <w:tcW w:w="1561" w:type="dxa"/>
            <w:shd w:val="clear" w:color="auto" w:fill="auto"/>
          </w:tcPr>
          <w:p w:rsidR="004C34DF" w:rsidRPr="00DB10A3" w:rsidRDefault="00162174" w:rsidP="00D611ED">
            <w:pPr>
              <w:jc w:val="both"/>
            </w:pPr>
            <w:r>
              <w:t>3</w:t>
            </w:r>
          </w:p>
        </w:tc>
        <w:tc>
          <w:tcPr>
            <w:tcW w:w="1701" w:type="dxa"/>
            <w:shd w:val="clear" w:color="auto" w:fill="auto"/>
          </w:tcPr>
          <w:p w:rsidR="004C34DF" w:rsidRPr="00DB10A3" w:rsidRDefault="00162174" w:rsidP="00D611ED">
            <w:pPr>
              <w:jc w:val="both"/>
            </w:pPr>
            <w:r>
              <w:t>4</w:t>
            </w:r>
          </w:p>
        </w:tc>
      </w:tr>
      <w:tr w:rsidR="004C34DF" w:rsidRPr="00DB10A3" w:rsidTr="004C34DF">
        <w:tc>
          <w:tcPr>
            <w:tcW w:w="4536" w:type="dxa"/>
            <w:shd w:val="clear" w:color="auto" w:fill="auto"/>
          </w:tcPr>
          <w:p w:rsidR="004C34DF" w:rsidRPr="00DB10A3" w:rsidRDefault="004C34DF" w:rsidP="00D611ED">
            <w:pPr>
              <w:jc w:val="both"/>
            </w:pPr>
            <w:r w:rsidRPr="00DB10A3">
              <w:t xml:space="preserve">Торговля, </w:t>
            </w:r>
          </w:p>
          <w:p w:rsidR="004C34DF" w:rsidRPr="00DB10A3" w:rsidRDefault="004C34DF" w:rsidP="00D611ED">
            <w:pPr>
              <w:jc w:val="both"/>
            </w:pPr>
            <w:r w:rsidRPr="00DB10A3">
              <w:t>в том числе розничная торговля</w:t>
            </w:r>
          </w:p>
          <w:p w:rsidR="004C34DF" w:rsidRPr="00DB10A3" w:rsidRDefault="004C34DF" w:rsidP="00D611ED">
            <w:pPr>
              <w:jc w:val="both"/>
            </w:pPr>
            <w:r w:rsidRPr="00DB10A3">
              <w:t>оптовая торговля</w:t>
            </w:r>
          </w:p>
        </w:tc>
        <w:tc>
          <w:tcPr>
            <w:tcW w:w="1274" w:type="dxa"/>
            <w:shd w:val="clear" w:color="auto" w:fill="auto"/>
          </w:tcPr>
          <w:p w:rsidR="004C34DF" w:rsidRPr="00DB10A3" w:rsidRDefault="00162174" w:rsidP="00D611ED">
            <w:pPr>
              <w:jc w:val="both"/>
            </w:pPr>
            <w:r>
              <w:t>2</w:t>
            </w:r>
          </w:p>
        </w:tc>
        <w:tc>
          <w:tcPr>
            <w:tcW w:w="1561" w:type="dxa"/>
            <w:shd w:val="clear" w:color="auto" w:fill="auto"/>
          </w:tcPr>
          <w:p w:rsidR="004C34DF" w:rsidRPr="00DB10A3" w:rsidRDefault="00162174" w:rsidP="00D611ED">
            <w:pPr>
              <w:jc w:val="both"/>
            </w:pPr>
            <w:r>
              <w:t>55</w:t>
            </w:r>
          </w:p>
        </w:tc>
        <w:tc>
          <w:tcPr>
            <w:tcW w:w="1701" w:type="dxa"/>
            <w:shd w:val="clear" w:color="auto" w:fill="auto"/>
          </w:tcPr>
          <w:p w:rsidR="004C34DF" w:rsidRPr="00DB10A3" w:rsidRDefault="00162174" w:rsidP="00D611ED">
            <w:pPr>
              <w:jc w:val="both"/>
            </w:pPr>
            <w:r>
              <w:t>57</w:t>
            </w:r>
          </w:p>
        </w:tc>
      </w:tr>
      <w:tr w:rsidR="004C34DF" w:rsidRPr="00DB10A3" w:rsidTr="004C34DF">
        <w:tc>
          <w:tcPr>
            <w:tcW w:w="4536" w:type="dxa"/>
            <w:shd w:val="clear" w:color="auto" w:fill="auto"/>
          </w:tcPr>
          <w:p w:rsidR="004C34DF" w:rsidRPr="00DB10A3" w:rsidRDefault="004C34DF" w:rsidP="00D611ED">
            <w:pPr>
              <w:jc w:val="both"/>
            </w:pPr>
            <w:r w:rsidRPr="00DB10A3">
              <w:t>Общественное питание</w:t>
            </w:r>
          </w:p>
        </w:tc>
        <w:tc>
          <w:tcPr>
            <w:tcW w:w="1274" w:type="dxa"/>
            <w:shd w:val="clear" w:color="auto" w:fill="auto"/>
          </w:tcPr>
          <w:p w:rsidR="004C34DF" w:rsidRPr="00DB10A3" w:rsidRDefault="00E42447" w:rsidP="00D611ED">
            <w:pPr>
              <w:jc w:val="both"/>
            </w:pPr>
            <w:r>
              <w:t>0</w:t>
            </w:r>
          </w:p>
        </w:tc>
        <w:tc>
          <w:tcPr>
            <w:tcW w:w="1561" w:type="dxa"/>
            <w:shd w:val="clear" w:color="auto" w:fill="auto"/>
          </w:tcPr>
          <w:p w:rsidR="004C34DF" w:rsidRPr="00DB10A3" w:rsidRDefault="00E42447" w:rsidP="00D611ED">
            <w:pPr>
              <w:jc w:val="both"/>
            </w:pPr>
            <w:r>
              <w:t>3</w:t>
            </w:r>
          </w:p>
        </w:tc>
        <w:tc>
          <w:tcPr>
            <w:tcW w:w="1701" w:type="dxa"/>
            <w:shd w:val="clear" w:color="auto" w:fill="auto"/>
          </w:tcPr>
          <w:p w:rsidR="004C34DF" w:rsidRPr="00DB10A3" w:rsidRDefault="00E42447" w:rsidP="00D611ED">
            <w:pPr>
              <w:jc w:val="both"/>
            </w:pPr>
            <w:r>
              <w:t>3</w:t>
            </w:r>
          </w:p>
        </w:tc>
      </w:tr>
      <w:tr w:rsidR="004C34DF" w:rsidRPr="00DB10A3" w:rsidTr="004C34DF">
        <w:tc>
          <w:tcPr>
            <w:tcW w:w="4536" w:type="dxa"/>
            <w:shd w:val="clear" w:color="auto" w:fill="auto"/>
          </w:tcPr>
          <w:p w:rsidR="004C34DF" w:rsidRPr="00DB10A3" w:rsidRDefault="004C34DF" w:rsidP="00D611ED">
            <w:pPr>
              <w:jc w:val="both"/>
            </w:pPr>
            <w:r w:rsidRPr="00DB10A3">
              <w:t>Промышленность</w:t>
            </w:r>
          </w:p>
        </w:tc>
        <w:tc>
          <w:tcPr>
            <w:tcW w:w="1274" w:type="dxa"/>
            <w:shd w:val="clear" w:color="auto" w:fill="auto"/>
          </w:tcPr>
          <w:p w:rsidR="004C34DF" w:rsidRPr="00DB10A3" w:rsidRDefault="00E42447" w:rsidP="00D611ED">
            <w:pPr>
              <w:jc w:val="both"/>
            </w:pPr>
            <w:r>
              <w:t>3</w:t>
            </w:r>
          </w:p>
        </w:tc>
        <w:tc>
          <w:tcPr>
            <w:tcW w:w="1561" w:type="dxa"/>
            <w:shd w:val="clear" w:color="auto" w:fill="auto"/>
          </w:tcPr>
          <w:p w:rsidR="004C34DF" w:rsidRPr="00DB10A3" w:rsidRDefault="00E42447" w:rsidP="00D611ED">
            <w:pPr>
              <w:jc w:val="both"/>
            </w:pPr>
            <w:r>
              <w:t>1</w:t>
            </w:r>
          </w:p>
        </w:tc>
        <w:tc>
          <w:tcPr>
            <w:tcW w:w="1701" w:type="dxa"/>
            <w:shd w:val="clear" w:color="auto" w:fill="auto"/>
          </w:tcPr>
          <w:p w:rsidR="004C34DF" w:rsidRPr="00DB10A3" w:rsidRDefault="00E42447" w:rsidP="00D611ED">
            <w:pPr>
              <w:jc w:val="both"/>
            </w:pPr>
            <w:r>
              <w:t>4</w:t>
            </w:r>
          </w:p>
        </w:tc>
      </w:tr>
      <w:tr w:rsidR="004C34DF" w:rsidRPr="00DB10A3" w:rsidTr="004C34DF">
        <w:tc>
          <w:tcPr>
            <w:tcW w:w="4536" w:type="dxa"/>
            <w:shd w:val="clear" w:color="auto" w:fill="auto"/>
          </w:tcPr>
          <w:p w:rsidR="004C34DF" w:rsidRPr="00DB10A3" w:rsidRDefault="004C34DF" w:rsidP="00D611ED">
            <w:pPr>
              <w:jc w:val="both"/>
            </w:pPr>
            <w:r w:rsidRPr="00DB10A3">
              <w:t>Услуги</w:t>
            </w:r>
          </w:p>
        </w:tc>
        <w:tc>
          <w:tcPr>
            <w:tcW w:w="1274" w:type="dxa"/>
            <w:shd w:val="clear" w:color="auto" w:fill="auto"/>
          </w:tcPr>
          <w:p w:rsidR="004C34DF" w:rsidRPr="00DB10A3" w:rsidRDefault="00E42447" w:rsidP="00D611ED">
            <w:pPr>
              <w:jc w:val="both"/>
            </w:pPr>
            <w:r>
              <w:t>5</w:t>
            </w:r>
          </w:p>
        </w:tc>
        <w:tc>
          <w:tcPr>
            <w:tcW w:w="1561" w:type="dxa"/>
            <w:shd w:val="clear" w:color="auto" w:fill="auto"/>
          </w:tcPr>
          <w:p w:rsidR="004C34DF" w:rsidRPr="00DB10A3" w:rsidRDefault="00E42447" w:rsidP="00D611ED">
            <w:pPr>
              <w:jc w:val="both"/>
            </w:pPr>
            <w:r>
              <w:t>27</w:t>
            </w:r>
          </w:p>
        </w:tc>
        <w:tc>
          <w:tcPr>
            <w:tcW w:w="1701" w:type="dxa"/>
            <w:shd w:val="clear" w:color="auto" w:fill="auto"/>
          </w:tcPr>
          <w:p w:rsidR="004C34DF" w:rsidRPr="00DB10A3" w:rsidRDefault="00E42447" w:rsidP="00D611ED">
            <w:pPr>
              <w:jc w:val="both"/>
            </w:pPr>
            <w:r>
              <w:t>32</w:t>
            </w:r>
          </w:p>
        </w:tc>
      </w:tr>
      <w:tr w:rsidR="004C34DF" w:rsidRPr="00DB10A3" w:rsidTr="004C34DF">
        <w:tc>
          <w:tcPr>
            <w:tcW w:w="4536" w:type="dxa"/>
            <w:shd w:val="clear" w:color="auto" w:fill="auto"/>
          </w:tcPr>
          <w:p w:rsidR="004C34DF" w:rsidRPr="00DB10A3" w:rsidRDefault="004C34DF" w:rsidP="00D611ED">
            <w:pPr>
              <w:jc w:val="both"/>
            </w:pPr>
            <w:r w:rsidRPr="00DB10A3">
              <w:t>Прочие</w:t>
            </w:r>
          </w:p>
        </w:tc>
        <w:tc>
          <w:tcPr>
            <w:tcW w:w="1274" w:type="dxa"/>
            <w:shd w:val="clear" w:color="auto" w:fill="auto"/>
          </w:tcPr>
          <w:p w:rsidR="004C34DF" w:rsidRPr="00DB10A3" w:rsidRDefault="00E42447" w:rsidP="00D611ED">
            <w:pPr>
              <w:jc w:val="both"/>
            </w:pPr>
            <w:r>
              <w:t>1</w:t>
            </w:r>
          </w:p>
        </w:tc>
        <w:tc>
          <w:tcPr>
            <w:tcW w:w="1561" w:type="dxa"/>
            <w:shd w:val="clear" w:color="auto" w:fill="auto"/>
          </w:tcPr>
          <w:p w:rsidR="004C34DF" w:rsidRPr="00DB10A3" w:rsidRDefault="00E42447" w:rsidP="00D611ED">
            <w:pPr>
              <w:jc w:val="both"/>
            </w:pPr>
            <w:r>
              <w:t>3</w:t>
            </w:r>
          </w:p>
        </w:tc>
        <w:tc>
          <w:tcPr>
            <w:tcW w:w="1701" w:type="dxa"/>
            <w:shd w:val="clear" w:color="auto" w:fill="auto"/>
          </w:tcPr>
          <w:p w:rsidR="004C34DF" w:rsidRPr="00DB10A3" w:rsidRDefault="00E42447" w:rsidP="00D611ED">
            <w:pPr>
              <w:jc w:val="both"/>
            </w:pPr>
            <w:r>
              <w:t>4</w:t>
            </w:r>
          </w:p>
        </w:tc>
      </w:tr>
      <w:tr w:rsidR="004C34DF" w:rsidRPr="00DB10A3" w:rsidTr="004C34DF">
        <w:tc>
          <w:tcPr>
            <w:tcW w:w="4536" w:type="dxa"/>
            <w:shd w:val="clear" w:color="auto" w:fill="auto"/>
          </w:tcPr>
          <w:p w:rsidR="004C34DF" w:rsidRPr="00DB10A3" w:rsidRDefault="004C34DF" w:rsidP="00D611ED">
            <w:pPr>
              <w:jc w:val="both"/>
            </w:pPr>
            <w:r w:rsidRPr="00DB10A3">
              <w:t>Услуги гостиниц и туризм</w:t>
            </w:r>
          </w:p>
        </w:tc>
        <w:tc>
          <w:tcPr>
            <w:tcW w:w="1274" w:type="dxa"/>
            <w:shd w:val="clear" w:color="auto" w:fill="auto"/>
          </w:tcPr>
          <w:p w:rsidR="004C34DF" w:rsidRPr="00DB10A3" w:rsidRDefault="00E42447" w:rsidP="00D611ED">
            <w:pPr>
              <w:jc w:val="both"/>
            </w:pPr>
            <w:r>
              <w:t>0</w:t>
            </w:r>
          </w:p>
        </w:tc>
        <w:tc>
          <w:tcPr>
            <w:tcW w:w="1561" w:type="dxa"/>
            <w:shd w:val="clear" w:color="auto" w:fill="auto"/>
          </w:tcPr>
          <w:p w:rsidR="004C34DF" w:rsidRPr="00DB10A3" w:rsidRDefault="00E42447" w:rsidP="00D611ED">
            <w:pPr>
              <w:jc w:val="both"/>
            </w:pPr>
            <w:r>
              <w:t>0</w:t>
            </w:r>
          </w:p>
        </w:tc>
        <w:tc>
          <w:tcPr>
            <w:tcW w:w="1701" w:type="dxa"/>
            <w:shd w:val="clear" w:color="auto" w:fill="auto"/>
          </w:tcPr>
          <w:p w:rsidR="004C34DF" w:rsidRPr="00DB10A3" w:rsidRDefault="00E42447" w:rsidP="00D611ED">
            <w:pPr>
              <w:jc w:val="both"/>
            </w:pPr>
            <w:r>
              <w:t>0</w:t>
            </w:r>
          </w:p>
        </w:tc>
      </w:tr>
      <w:tr w:rsidR="004C34DF" w:rsidRPr="00DB10A3" w:rsidTr="004C34DF">
        <w:tc>
          <w:tcPr>
            <w:tcW w:w="4536" w:type="dxa"/>
            <w:shd w:val="clear" w:color="auto" w:fill="auto"/>
          </w:tcPr>
          <w:p w:rsidR="004C34DF" w:rsidRPr="00DB10A3" w:rsidRDefault="004C34DF" w:rsidP="00D611ED">
            <w:pPr>
              <w:jc w:val="both"/>
            </w:pPr>
            <w:r w:rsidRPr="00DB10A3">
              <w:t>Транспорт</w:t>
            </w:r>
          </w:p>
        </w:tc>
        <w:tc>
          <w:tcPr>
            <w:tcW w:w="1274" w:type="dxa"/>
            <w:shd w:val="clear" w:color="auto" w:fill="auto"/>
          </w:tcPr>
          <w:p w:rsidR="004C34DF" w:rsidRPr="00DB10A3" w:rsidRDefault="00E42447" w:rsidP="00D611ED">
            <w:pPr>
              <w:jc w:val="both"/>
            </w:pPr>
            <w:r>
              <w:t>0</w:t>
            </w:r>
          </w:p>
        </w:tc>
        <w:tc>
          <w:tcPr>
            <w:tcW w:w="1561" w:type="dxa"/>
            <w:shd w:val="clear" w:color="auto" w:fill="auto"/>
          </w:tcPr>
          <w:p w:rsidR="004C34DF" w:rsidRPr="00DB10A3" w:rsidRDefault="00E42447" w:rsidP="00D611ED">
            <w:pPr>
              <w:jc w:val="both"/>
            </w:pPr>
            <w:r>
              <w:t>1</w:t>
            </w:r>
          </w:p>
        </w:tc>
        <w:tc>
          <w:tcPr>
            <w:tcW w:w="1701" w:type="dxa"/>
            <w:shd w:val="clear" w:color="auto" w:fill="auto"/>
          </w:tcPr>
          <w:p w:rsidR="004C34DF" w:rsidRPr="00DB10A3" w:rsidRDefault="00E42447" w:rsidP="00D611ED">
            <w:pPr>
              <w:jc w:val="both"/>
            </w:pPr>
            <w:r>
              <w:t>1</w:t>
            </w:r>
          </w:p>
        </w:tc>
      </w:tr>
      <w:tr w:rsidR="004C34DF" w:rsidRPr="00DB10A3" w:rsidTr="004C34DF">
        <w:tc>
          <w:tcPr>
            <w:tcW w:w="4536" w:type="dxa"/>
            <w:shd w:val="clear" w:color="auto" w:fill="auto"/>
          </w:tcPr>
          <w:p w:rsidR="004C34DF" w:rsidRPr="00DB10A3" w:rsidRDefault="004C34DF" w:rsidP="00D611ED">
            <w:pPr>
              <w:jc w:val="both"/>
            </w:pPr>
            <w:r w:rsidRPr="00DB10A3">
              <w:t>Сельское хозяйство</w:t>
            </w:r>
          </w:p>
        </w:tc>
        <w:tc>
          <w:tcPr>
            <w:tcW w:w="1274" w:type="dxa"/>
            <w:shd w:val="clear" w:color="auto" w:fill="auto"/>
          </w:tcPr>
          <w:p w:rsidR="004C34DF" w:rsidRPr="00DB10A3" w:rsidRDefault="00E42447" w:rsidP="00D611ED">
            <w:pPr>
              <w:jc w:val="both"/>
            </w:pPr>
            <w:r>
              <w:t>7</w:t>
            </w:r>
          </w:p>
        </w:tc>
        <w:tc>
          <w:tcPr>
            <w:tcW w:w="1561" w:type="dxa"/>
            <w:shd w:val="clear" w:color="auto" w:fill="auto"/>
          </w:tcPr>
          <w:p w:rsidR="004C34DF" w:rsidRPr="00DB10A3" w:rsidRDefault="00E42447" w:rsidP="00D611ED">
            <w:pPr>
              <w:jc w:val="both"/>
            </w:pPr>
            <w:r>
              <w:t>11</w:t>
            </w:r>
          </w:p>
        </w:tc>
        <w:tc>
          <w:tcPr>
            <w:tcW w:w="1701" w:type="dxa"/>
            <w:shd w:val="clear" w:color="auto" w:fill="auto"/>
          </w:tcPr>
          <w:p w:rsidR="004C34DF" w:rsidRPr="00DB10A3" w:rsidRDefault="00E42447" w:rsidP="00D611ED">
            <w:pPr>
              <w:jc w:val="both"/>
            </w:pPr>
            <w:r>
              <w:t>18</w:t>
            </w:r>
          </w:p>
        </w:tc>
      </w:tr>
      <w:tr w:rsidR="004C34DF" w:rsidRPr="00DB10A3" w:rsidTr="004C34DF">
        <w:tc>
          <w:tcPr>
            <w:tcW w:w="4536" w:type="dxa"/>
            <w:shd w:val="clear" w:color="auto" w:fill="auto"/>
          </w:tcPr>
          <w:p w:rsidR="004C34DF" w:rsidRPr="00DB10A3" w:rsidRDefault="004C34DF" w:rsidP="00D611ED">
            <w:pPr>
              <w:jc w:val="both"/>
            </w:pPr>
            <w:r w:rsidRPr="00DB10A3">
              <w:t>ИТОГО:</w:t>
            </w:r>
          </w:p>
        </w:tc>
        <w:tc>
          <w:tcPr>
            <w:tcW w:w="1274" w:type="dxa"/>
            <w:shd w:val="clear" w:color="auto" w:fill="auto"/>
          </w:tcPr>
          <w:p w:rsidR="004C34DF" w:rsidRPr="00DB10A3" w:rsidRDefault="00E42447" w:rsidP="00D611ED">
            <w:pPr>
              <w:jc w:val="both"/>
            </w:pPr>
            <w:r>
              <w:t>19</w:t>
            </w:r>
          </w:p>
        </w:tc>
        <w:tc>
          <w:tcPr>
            <w:tcW w:w="1561" w:type="dxa"/>
            <w:shd w:val="clear" w:color="auto" w:fill="auto"/>
          </w:tcPr>
          <w:p w:rsidR="004C34DF" w:rsidRPr="00DB10A3" w:rsidRDefault="00E42447" w:rsidP="00D611ED">
            <w:pPr>
              <w:jc w:val="both"/>
            </w:pPr>
            <w:r>
              <w:t>104</w:t>
            </w:r>
          </w:p>
        </w:tc>
        <w:tc>
          <w:tcPr>
            <w:tcW w:w="1701" w:type="dxa"/>
            <w:shd w:val="clear" w:color="auto" w:fill="auto"/>
          </w:tcPr>
          <w:p w:rsidR="004C34DF" w:rsidRPr="00DB10A3" w:rsidRDefault="00E42447" w:rsidP="00D611ED">
            <w:pPr>
              <w:jc w:val="both"/>
            </w:pPr>
            <w:r>
              <w:t>123</w:t>
            </w:r>
          </w:p>
        </w:tc>
      </w:tr>
    </w:tbl>
    <w:p w:rsidR="000008EA" w:rsidRPr="00DB10A3" w:rsidRDefault="000008EA" w:rsidP="000008EA">
      <w:pPr>
        <w:jc w:val="both"/>
      </w:pPr>
    </w:p>
    <w:p w:rsidR="000008EA" w:rsidRPr="00DB10A3" w:rsidRDefault="000008EA" w:rsidP="000008EA">
      <w:pPr>
        <w:ind w:firstLine="567"/>
        <w:jc w:val="both"/>
      </w:pPr>
      <w:r w:rsidRPr="00DB10A3">
        <w:t xml:space="preserve">На состояние малого и среднего предпринимательства в </w:t>
      </w:r>
      <w:r w:rsidR="007F05DD">
        <w:t>Железнодорожненском</w:t>
      </w:r>
      <w:r w:rsidR="007F05DD" w:rsidRPr="00DB10A3">
        <w:t xml:space="preserve"> сельско</w:t>
      </w:r>
      <w:r w:rsidR="007F05DD">
        <w:t>м</w:t>
      </w:r>
      <w:r w:rsidR="007F05DD" w:rsidRPr="00DB10A3">
        <w:t xml:space="preserve"> поселени</w:t>
      </w:r>
      <w:r w:rsidR="007F05DD">
        <w:t>и Бахчисарайского района Республики Крым</w:t>
      </w:r>
      <w:r w:rsidRPr="00DB10A3">
        <w:t xml:space="preserve"> наиболее сильное влияние оказывают факторы, вызванные переходным периодом:</w:t>
      </w:r>
    </w:p>
    <w:p w:rsidR="000008EA" w:rsidRPr="00DB10A3" w:rsidRDefault="000008EA" w:rsidP="000008EA">
      <w:pPr>
        <w:ind w:firstLine="567"/>
        <w:jc w:val="both"/>
      </w:pPr>
      <w:r w:rsidRPr="00DB10A3">
        <w:lastRenderedPageBreak/>
        <w:t>- отсутствие доступных финансовых инструментов, острая необходимость в нормализации банковской системы (сложности в получении дешевых и долгосрочных кредитных ресурсов);</w:t>
      </w:r>
    </w:p>
    <w:p w:rsidR="000008EA" w:rsidRPr="00DB10A3" w:rsidRDefault="000008EA" w:rsidP="000008EA">
      <w:pPr>
        <w:ind w:firstLine="567"/>
        <w:jc w:val="both"/>
      </w:pPr>
      <w:r w:rsidRPr="00DB10A3">
        <w:t>- отсутствие залогового имущества у субъектов МСП при получении кредитов (в связи с необходимостью переоформления прав собственности на землю и недвижимость);</w:t>
      </w:r>
    </w:p>
    <w:p w:rsidR="000008EA" w:rsidRPr="00DB10A3" w:rsidRDefault="000008EA" w:rsidP="000008EA">
      <w:pPr>
        <w:ind w:firstLine="567"/>
        <w:jc w:val="both"/>
      </w:pPr>
      <w:r w:rsidRPr="00DB10A3">
        <w:t>- проблемы финансового характера, связанные с возвратом/возмещением денежных средств, в связи с их заморозкой украинскими банковскими учреждениями;</w:t>
      </w:r>
    </w:p>
    <w:p w:rsidR="000008EA" w:rsidRPr="00DB10A3" w:rsidRDefault="000008EA" w:rsidP="000008EA">
      <w:pPr>
        <w:ind w:firstLine="567"/>
        <w:jc w:val="both"/>
      </w:pPr>
      <w:r w:rsidRPr="00DB10A3">
        <w:t>- энергетическая, товарно-сырьевая зависимость, ограниченность водных ресурсов;</w:t>
      </w:r>
    </w:p>
    <w:p w:rsidR="000008EA" w:rsidRPr="00DB10A3" w:rsidRDefault="000008EA" w:rsidP="000008EA">
      <w:pPr>
        <w:ind w:firstLine="567"/>
        <w:jc w:val="both"/>
      </w:pPr>
      <w:r w:rsidRPr="00DB10A3">
        <w:t>-  изменение логистики;</w:t>
      </w:r>
    </w:p>
    <w:p w:rsidR="000008EA" w:rsidRPr="00DB10A3" w:rsidRDefault="000008EA" w:rsidP="000008EA">
      <w:pPr>
        <w:ind w:firstLine="567"/>
        <w:jc w:val="both"/>
      </w:pPr>
      <w:r w:rsidRPr="00DB10A3">
        <w:t>-  потеря традиционных рынков сбыта;</w:t>
      </w:r>
    </w:p>
    <w:p w:rsidR="000008EA" w:rsidRPr="00DB10A3" w:rsidRDefault="000008EA" w:rsidP="000008EA">
      <w:pPr>
        <w:ind w:firstLine="567"/>
        <w:jc w:val="both"/>
      </w:pPr>
      <w:r w:rsidRPr="00DB10A3">
        <w:t>- необходимость переоформления лицензий, специальных разрешений и патентов, проведение перерегистрации торговых марок предприятий и торговых марок продукции;</w:t>
      </w:r>
    </w:p>
    <w:p w:rsidR="000008EA" w:rsidRPr="00DB10A3" w:rsidRDefault="000008EA" w:rsidP="000008EA">
      <w:pPr>
        <w:ind w:firstLine="567"/>
        <w:jc w:val="both"/>
      </w:pPr>
      <w:r w:rsidRPr="00DB10A3">
        <w:t>- отсутствие межведомственных административных регламентов оказания государственных и муниципальных услуг для субъектов предпринимательской деятельности (технических, санитарных, строительных) в связи с перераспределением полномочий среди органов власти;</w:t>
      </w:r>
    </w:p>
    <w:p w:rsidR="000008EA" w:rsidRPr="00DB10A3" w:rsidRDefault="000008EA" w:rsidP="000008EA">
      <w:pPr>
        <w:ind w:firstLine="567"/>
        <w:jc w:val="both"/>
      </w:pPr>
      <w:r w:rsidRPr="00DB10A3">
        <w:t>- низкий уровень правовой грамотности субъектов МСП в части действующего российского законодательства;</w:t>
      </w:r>
    </w:p>
    <w:p w:rsidR="000008EA" w:rsidRPr="00DB10A3" w:rsidRDefault="000008EA" w:rsidP="000008EA">
      <w:pPr>
        <w:ind w:firstLine="567"/>
        <w:jc w:val="both"/>
      </w:pPr>
      <w:r w:rsidRPr="00DB10A3">
        <w:t>- недостаточное информационное обеспечение субъектов МСП, затрудняющее принятие управленческих и коммерческих решений;</w:t>
      </w:r>
    </w:p>
    <w:p w:rsidR="000008EA" w:rsidRPr="00DB10A3" w:rsidRDefault="000008EA" w:rsidP="000008EA">
      <w:pPr>
        <w:ind w:firstLine="567"/>
        <w:jc w:val="both"/>
      </w:pPr>
      <w:r w:rsidRPr="00DB10A3">
        <w:t>- недостаток квалифицированных кадров у субъектов МСП (отток квалифицированных кадров в другие регионы России);</w:t>
      </w:r>
    </w:p>
    <w:p w:rsidR="000008EA" w:rsidRPr="00DB10A3" w:rsidRDefault="000008EA" w:rsidP="000008EA">
      <w:pPr>
        <w:ind w:firstLine="567"/>
        <w:jc w:val="both"/>
      </w:pPr>
      <w:r w:rsidRPr="00DB10A3">
        <w:t>- формирование нормативной правовой базы муниципального образования;</w:t>
      </w:r>
    </w:p>
    <w:p w:rsidR="000008EA" w:rsidRPr="00DB10A3" w:rsidRDefault="000008EA" w:rsidP="000008EA">
      <w:pPr>
        <w:ind w:firstLine="567"/>
        <w:jc w:val="both"/>
      </w:pPr>
      <w:r w:rsidRPr="00DB10A3">
        <w:t>- адаптация системы налогообложения, банковской системы и казначейского учета Российской Федерации, разрешительной системы;</w:t>
      </w:r>
    </w:p>
    <w:p w:rsidR="000008EA" w:rsidRPr="00DB10A3" w:rsidRDefault="000008EA" w:rsidP="000008EA">
      <w:pPr>
        <w:ind w:firstLine="567"/>
        <w:jc w:val="both"/>
      </w:pPr>
      <w:r w:rsidRPr="00DB10A3">
        <w:t>- перезаключение договоров (контрактов) и выработка новых хозяйственных взаимоотношений субъектами МСП.</w:t>
      </w:r>
    </w:p>
    <w:p w:rsidR="000008EA" w:rsidRPr="00DB10A3" w:rsidRDefault="000008EA" w:rsidP="000008EA">
      <w:pPr>
        <w:ind w:firstLine="567"/>
        <w:jc w:val="both"/>
      </w:pPr>
      <w:r w:rsidRPr="00DB10A3">
        <w:t xml:space="preserve">Создание благоприятных условий для развития малого и среднего предпринимательства в </w:t>
      </w:r>
      <w:r w:rsidR="00E42447">
        <w:t>Железнодорожненском</w:t>
      </w:r>
      <w:r w:rsidRPr="00DB10A3">
        <w:t xml:space="preserve"> сельском поселении является одним из основных факторов, обеспечивающих социально-экономическое развитие </w:t>
      </w:r>
      <w:r w:rsidR="00E42447">
        <w:t>Железнодорожненского</w:t>
      </w:r>
      <w:r w:rsidRPr="00DB10A3">
        <w:t xml:space="preserve"> сельского поселения, повышение жизненного уровня и занятости населения.</w:t>
      </w:r>
    </w:p>
    <w:p w:rsidR="000008EA" w:rsidRPr="00DB10A3" w:rsidRDefault="000008EA" w:rsidP="000008EA">
      <w:pPr>
        <w:ind w:firstLine="567"/>
        <w:jc w:val="both"/>
      </w:pPr>
      <w:r w:rsidRPr="00DB10A3">
        <w:t xml:space="preserve">Поддержка малого и среднего предпринимательства в </w:t>
      </w:r>
      <w:r w:rsidR="00E42447">
        <w:t>Железнодорожненском</w:t>
      </w:r>
      <w:r w:rsidRPr="00DB10A3">
        <w:t xml:space="preserve"> сельском поселении осуществляется на основе программного метода.</w:t>
      </w:r>
    </w:p>
    <w:p w:rsidR="000008EA" w:rsidRPr="00DB10A3" w:rsidRDefault="000008EA" w:rsidP="000008EA">
      <w:pPr>
        <w:jc w:val="both"/>
      </w:pPr>
    </w:p>
    <w:p w:rsidR="000008EA" w:rsidRPr="00DB10A3" w:rsidRDefault="000008EA" w:rsidP="000008EA">
      <w:pPr>
        <w:jc w:val="center"/>
      </w:pPr>
      <w:r w:rsidRPr="00DB10A3">
        <w:t>2. Цели и задачи муниципальной программы</w:t>
      </w:r>
    </w:p>
    <w:p w:rsidR="000008EA" w:rsidRPr="00DB10A3" w:rsidRDefault="000008EA" w:rsidP="000008EA">
      <w:pPr>
        <w:jc w:val="both"/>
      </w:pPr>
    </w:p>
    <w:p w:rsidR="000008EA" w:rsidRPr="00DB10A3" w:rsidRDefault="000008EA" w:rsidP="000008EA">
      <w:pPr>
        <w:ind w:firstLine="567"/>
        <w:jc w:val="both"/>
      </w:pPr>
      <w:r w:rsidRPr="00DB10A3">
        <w:t>Целями муниципальной программы является:</w:t>
      </w:r>
    </w:p>
    <w:p w:rsidR="000008EA" w:rsidRPr="00DB10A3" w:rsidRDefault="000008EA" w:rsidP="000008EA">
      <w:pPr>
        <w:ind w:firstLine="567"/>
        <w:jc w:val="both"/>
      </w:pPr>
      <w:r w:rsidRPr="00DB10A3">
        <w:t xml:space="preserve">-  развитие субъектов МСП в целях формирования конкурентной среды в экономике </w:t>
      </w:r>
      <w:r w:rsidR="00E42447">
        <w:t>Железнодорожненского</w:t>
      </w:r>
      <w:r w:rsidRPr="00DB10A3">
        <w:t xml:space="preserve"> сельского поселения;</w:t>
      </w:r>
    </w:p>
    <w:p w:rsidR="000008EA" w:rsidRPr="00DB10A3" w:rsidRDefault="000008EA" w:rsidP="000008EA">
      <w:pPr>
        <w:ind w:firstLine="567"/>
        <w:jc w:val="both"/>
      </w:pPr>
      <w:r w:rsidRPr="00DB10A3">
        <w:t>- обеспечение благоприятных условий для развития субъектов МСП;</w:t>
      </w:r>
    </w:p>
    <w:p w:rsidR="000008EA" w:rsidRPr="00DB10A3" w:rsidRDefault="000008EA" w:rsidP="000008EA">
      <w:pPr>
        <w:ind w:firstLine="567"/>
        <w:jc w:val="both"/>
      </w:pPr>
      <w:r w:rsidRPr="00DB10A3">
        <w:t>- обеспечение конкурентоспособности субъектов МСП;</w:t>
      </w:r>
    </w:p>
    <w:p w:rsidR="000008EA" w:rsidRPr="00DB10A3" w:rsidRDefault="000008EA" w:rsidP="000008EA">
      <w:pPr>
        <w:ind w:firstLine="567"/>
        <w:jc w:val="both"/>
      </w:pPr>
      <w:r w:rsidRPr="00DB10A3">
        <w:t>- оказание содействия субъектам МСП в продвижении производимых ими товаров (работ, услуг), результатов интеллектуальной деятельности на потребительский рынок;</w:t>
      </w:r>
    </w:p>
    <w:p w:rsidR="000008EA" w:rsidRPr="00DB10A3" w:rsidRDefault="000008EA" w:rsidP="000008EA">
      <w:pPr>
        <w:ind w:firstLine="567"/>
        <w:jc w:val="both"/>
      </w:pPr>
      <w:r w:rsidRPr="00DB10A3">
        <w:t>- увеличение количества субъектов МСП;</w:t>
      </w:r>
    </w:p>
    <w:p w:rsidR="000008EA" w:rsidRPr="00DB10A3" w:rsidRDefault="000008EA" w:rsidP="000008EA">
      <w:pPr>
        <w:ind w:firstLine="567"/>
        <w:jc w:val="both"/>
      </w:pPr>
      <w:r w:rsidRPr="00DB10A3">
        <w:t xml:space="preserve">- обеспечение занятости населения и развитие </w:t>
      </w:r>
      <w:proofErr w:type="spellStart"/>
      <w:r w:rsidRPr="00DB10A3">
        <w:t>самозанятости</w:t>
      </w:r>
      <w:proofErr w:type="spellEnd"/>
      <w:r w:rsidRPr="00DB10A3">
        <w:t>;</w:t>
      </w:r>
    </w:p>
    <w:p w:rsidR="000008EA" w:rsidRPr="00DB10A3" w:rsidRDefault="000008EA" w:rsidP="000008EA">
      <w:pPr>
        <w:ind w:firstLine="567"/>
        <w:jc w:val="both"/>
      </w:pPr>
      <w:r w:rsidRPr="00DB10A3">
        <w:t>- увеличение доли производимых субъектами МСП товаров (работ, услуг) в объеме валового продукта;</w:t>
      </w:r>
    </w:p>
    <w:p w:rsidR="000008EA" w:rsidRPr="00DB10A3" w:rsidRDefault="000008EA" w:rsidP="000008EA">
      <w:pPr>
        <w:ind w:firstLine="567"/>
        <w:jc w:val="both"/>
      </w:pPr>
      <w:r w:rsidRPr="00DB10A3">
        <w:t xml:space="preserve">- увеличение доли уплаченных субъектами МСП налогов в налоговых доходах федерального бюджета, бюджетов </w:t>
      </w:r>
      <w:r>
        <w:t>Республики Крым</w:t>
      </w:r>
      <w:r w:rsidRPr="00DB10A3">
        <w:t xml:space="preserve"> и </w:t>
      </w:r>
      <w:r w:rsidR="00E42447">
        <w:t>Железнодорожненского</w:t>
      </w:r>
      <w:r w:rsidRPr="00DB10A3">
        <w:t xml:space="preserve"> сельского поселения.</w:t>
      </w:r>
    </w:p>
    <w:p w:rsidR="000008EA" w:rsidRPr="00DB10A3" w:rsidRDefault="000008EA" w:rsidP="000008EA">
      <w:pPr>
        <w:ind w:firstLine="567"/>
        <w:jc w:val="both"/>
      </w:pPr>
      <w:r w:rsidRPr="00DB10A3">
        <w:t xml:space="preserve">Поддержка малого и среднего предпринимательства является одним из приоритетных направлений социально-экономического развития </w:t>
      </w:r>
      <w:r w:rsidR="00E42447">
        <w:t>Железнодорожненского</w:t>
      </w:r>
      <w:r w:rsidRPr="00DB10A3">
        <w:t xml:space="preserve"> сельского поселения.</w:t>
      </w:r>
    </w:p>
    <w:p w:rsidR="000008EA" w:rsidRPr="00DB10A3" w:rsidRDefault="000008EA" w:rsidP="000008EA">
      <w:pPr>
        <w:ind w:firstLine="567"/>
        <w:jc w:val="both"/>
      </w:pPr>
      <w:r w:rsidRPr="00DB10A3">
        <w:t>Для достижения целей муниципальной программы предусмотрено решение следующих задач:</w:t>
      </w:r>
    </w:p>
    <w:p w:rsidR="000008EA" w:rsidRPr="00DB10A3" w:rsidRDefault="000008EA" w:rsidP="000008EA">
      <w:pPr>
        <w:ind w:firstLine="567"/>
        <w:jc w:val="both"/>
      </w:pPr>
      <w:r w:rsidRPr="00DB10A3">
        <w:lastRenderedPageBreak/>
        <w:t>- повышение предпринимательской активности и развитие малого и среднего предпринимательства;</w:t>
      </w:r>
    </w:p>
    <w:p w:rsidR="000008EA" w:rsidRPr="00DB10A3" w:rsidRDefault="000008EA" w:rsidP="000008EA">
      <w:pPr>
        <w:ind w:firstLine="567"/>
        <w:jc w:val="both"/>
      </w:pPr>
      <w:r w:rsidRPr="00DB10A3">
        <w:t xml:space="preserve">- поддержка малого и среднего предпринимательства в приоритетных сферах; </w:t>
      </w:r>
    </w:p>
    <w:p w:rsidR="000008EA" w:rsidRPr="00DB10A3" w:rsidRDefault="000008EA" w:rsidP="000008EA">
      <w:pPr>
        <w:ind w:firstLine="567"/>
        <w:jc w:val="both"/>
      </w:pPr>
      <w:r w:rsidRPr="00DB10A3">
        <w:t xml:space="preserve">- создание инфраструктуры поддержки субъектов малого и среднего предпринимательства; </w:t>
      </w:r>
    </w:p>
    <w:p w:rsidR="000008EA" w:rsidRPr="00DB10A3" w:rsidRDefault="000008EA" w:rsidP="000008EA">
      <w:pPr>
        <w:ind w:firstLine="567"/>
        <w:jc w:val="both"/>
      </w:pPr>
      <w:r w:rsidRPr="00DB10A3">
        <w:t>- пропаганда и популяризация предпринимательской деятельности.</w:t>
      </w:r>
    </w:p>
    <w:p w:rsidR="000008EA" w:rsidRPr="00DB10A3" w:rsidRDefault="000008EA" w:rsidP="000008EA">
      <w:pPr>
        <w:ind w:firstLine="567"/>
        <w:jc w:val="both"/>
      </w:pPr>
      <w:r w:rsidRPr="00DB10A3">
        <w:t xml:space="preserve">Решение задач муниципальной программы осуществляется путем реализации ее мероприятий. </w:t>
      </w:r>
    </w:p>
    <w:p w:rsidR="000008EA" w:rsidRPr="00DB10A3" w:rsidRDefault="000008EA" w:rsidP="000008EA">
      <w:pPr>
        <w:ind w:firstLine="567"/>
        <w:jc w:val="both"/>
      </w:pPr>
      <w:r w:rsidRPr="00DB10A3">
        <w:t xml:space="preserve">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w:t>
      </w:r>
      <w:proofErr w:type="spellStart"/>
      <w:r w:rsidRPr="00DB10A3">
        <w:t>самозанятость</w:t>
      </w:r>
      <w:proofErr w:type="spellEnd"/>
      <w:r w:rsidRPr="00DB10A3">
        <w:t xml:space="preserve"> населения. </w:t>
      </w:r>
    </w:p>
    <w:p w:rsidR="000008EA" w:rsidRPr="00DB10A3" w:rsidRDefault="000008EA" w:rsidP="000008EA">
      <w:pPr>
        <w:jc w:val="both"/>
      </w:pPr>
    </w:p>
    <w:p w:rsidR="000008EA" w:rsidRPr="00DB10A3" w:rsidRDefault="000008EA" w:rsidP="000008EA">
      <w:pPr>
        <w:jc w:val="center"/>
      </w:pPr>
      <w:r w:rsidRPr="00DB10A3">
        <w:t>3. Целевые показатели (индикаторы) достижения цели и непосредственные результаты реализации муниципальной программы</w:t>
      </w:r>
    </w:p>
    <w:p w:rsidR="000008EA" w:rsidRPr="00DB10A3" w:rsidRDefault="000008EA" w:rsidP="000008EA">
      <w:pPr>
        <w:jc w:val="both"/>
      </w:pPr>
    </w:p>
    <w:p w:rsidR="000008EA" w:rsidRPr="00DB10A3" w:rsidRDefault="000008EA" w:rsidP="000008EA">
      <w:pPr>
        <w:ind w:firstLine="567"/>
        <w:jc w:val="both"/>
      </w:pPr>
      <w:r w:rsidRPr="00DB10A3">
        <w:t>Социально-экономическими результатами реализации программных мероприятий являются:</w:t>
      </w:r>
    </w:p>
    <w:p w:rsidR="000008EA" w:rsidRPr="00DB10A3" w:rsidRDefault="000008EA" w:rsidP="000008EA">
      <w:pPr>
        <w:ind w:firstLine="567"/>
        <w:jc w:val="both"/>
      </w:pPr>
      <w:r w:rsidRPr="00DB10A3">
        <w:t xml:space="preserve">- ежегодное увеличение количества субъектов малого и среднего предпринимательства в </w:t>
      </w:r>
      <w:r w:rsidR="00E42447">
        <w:t>Железнодорожненском</w:t>
      </w:r>
      <w:r w:rsidRPr="00DB10A3">
        <w:t xml:space="preserve"> сельском поселении;</w:t>
      </w:r>
    </w:p>
    <w:p w:rsidR="000008EA" w:rsidRPr="00DB10A3" w:rsidRDefault="000008EA" w:rsidP="000008EA">
      <w:pPr>
        <w:ind w:firstLine="567"/>
        <w:jc w:val="both"/>
      </w:pPr>
      <w:r w:rsidRPr="00DB10A3">
        <w:t xml:space="preserve">- ежегодное увеличение численности </w:t>
      </w:r>
      <w:proofErr w:type="gramStart"/>
      <w:r w:rsidRPr="00DB10A3">
        <w:t>занятых</w:t>
      </w:r>
      <w:proofErr w:type="gramEnd"/>
      <w:r w:rsidRPr="00DB10A3">
        <w:t xml:space="preserve"> в сфере малого и среднего предпринимательства </w:t>
      </w:r>
      <w:r w:rsidR="00E42447">
        <w:t>Железнодорожненского</w:t>
      </w:r>
      <w:r w:rsidRPr="00DB10A3">
        <w:t xml:space="preserve"> сельского поселения;</w:t>
      </w:r>
    </w:p>
    <w:p w:rsidR="000008EA" w:rsidRPr="00DB10A3" w:rsidRDefault="000008EA" w:rsidP="000008EA">
      <w:pPr>
        <w:ind w:firstLine="567"/>
        <w:jc w:val="both"/>
      </w:pPr>
      <w:r w:rsidRPr="00DB10A3">
        <w:t xml:space="preserve">- ежегодное предоставление информационной поддержки </w:t>
      </w:r>
      <w:r w:rsidR="00E42447">
        <w:t>субъектам</w:t>
      </w:r>
      <w:r w:rsidRPr="00DB10A3">
        <w:t xml:space="preserve"> малого и среднего предпринимательства.</w:t>
      </w:r>
    </w:p>
    <w:p w:rsidR="000008EA" w:rsidRPr="00DB10A3" w:rsidRDefault="000008EA" w:rsidP="000008EA">
      <w:pPr>
        <w:ind w:firstLine="567"/>
        <w:jc w:val="both"/>
      </w:pPr>
      <w:r w:rsidRPr="00DB10A3">
        <w:t xml:space="preserve">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экономики </w:t>
      </w:r>
      <w:r w:rsidR="00E42447">
        <w:t>Железнодорожненского</w:t>
      </w:r>
      <w:r w:rsidRPr="00DB10A3">
        <w:t xml:space="preserve"> сельского поселения.</w:t>
      </w:r>
    </w:p>
    <w:p w:rsidR="000008EA" w:rsidRPr="00DB10A3" w:rsidRDefault="000008EA" w:rsidP="000008EA">
      <w:pPr>
        <w:ind w:firstLine="567"/>
        <w:jc w:val="both"/>
      </w:pPr>
      <w:r w:rsidRPr="00DB10A3">
        <w:t>Сведения о значениях основных показателей (индикаторов) реализации муниципальной программы приведены в приложении 1 к настоящей программе.</w:t>
      </w:r>
    </w:p>
    <w:p w:rsidR="000008EA" w:rsidRPr="00DB10A3" w:rsidRDefault="000008EA" w:rsidP="000008EA">
      <w:pPr>
        <w:jc w:val="both"/>
      </w:pPr>
    </w:p>
    <w:p w:rsidR="000008EA" w:rsidRPr="00DB10A3" w:rsidRDefault="000008EA" w:rsidP="000008EA">
      <w:pPr>
        <w:jc w:val="center"/>
      </w:pPr>
      <w:r w:rsidRPr="00DB10A3">
        <w:t>4. Основные мероприятия муниципальной программы</w:t>
      </w:r>
    </w:p>
    <w:p w:rsidR="000008EA" w:rsidRPr="00DB10A3" w:rsidRDefault="000008EA" w:rsidP="000008EA">
      <w:pPr>
        <w:jc w:val="both"/>
      </w:pPr>
    </w:p>
    <w:p w:rsidR="000008EA" w:rsidRPr="00DB10A3" w:rsidRDefault="000008EA" w:rsidP="000008EA">
      <w:pPr>
        <w:ind w:firstLine="567"/>
        <w:jc w:val="both"/>
      </w:pPr>
      <w:r w:rsidRPr="00DB10A3">
        <w:t xml:space="preserve">Для достижения целей и решения задач муниципальной программы потребуется осуществить комплекс </w:t>
      </w:r>
      <w:hyperlink w:anchor="Par698" w:history="1"/>
      <w:r w:rsidRPr="00DB10A3">
        <w:t xml:space="preserve"> мероприятий по следующим приоритетным направлениям:</w:t>
      </w:r>
    </w:p>
    <w:p w:rsidR="000008EA" w:rsidRPr="00DB10A3" w:rsidRDefault="000008EA" w:rsidP="000008EA">
      <w:pPr>
        <w:ind w:firstLine="567"/>
        <w:jc w:val="both"/>
      </w:pPr>
      <w:r w:rsidRPr="00DB10A3">
        <w:t>- совершенствование нормативных правовых актов сферы предпринимательства. Развитие взаимодействия предпринимательской общественности и органов местного самоуправления;</w:t>
      </w:r>
    </w:p>
    <w:p w:rsidR="000008EA" w:rsidRPr="00DB10A3" w:rsidRDefault="000008EA" w:rsidP="000008EA">
      <w:pPr>
        <w:ind w:firstLine="567"/>
        <w:jc w:val="both"/>
      </w:pPr>
      <w:r w:rsidRPr="00DB10A3">
        <w:t xml:space="preserve">- развитие городской инфраструктуры поддержки малого и среднего предпринимательства; </w:t>
      </w:r>
    </w:p>
    <w:p w:rsidR="000008EA" w:rsidRPr="00DB10A3" w:rsidRDefault="000008EA" w:rsidP="000008EA">
      <w:pPr>
        <w:ind w:firstLine="567"/>
        <w:jc w:val="both"/>
      </w:pPr>
      <w:r w:rsidRPr="00DB10A3">
        <w:t xml:space="preserve">- имущественная и финансовая поддержка малого и среднего предпринимательства; </w:t>
      </w:r>
    </w:p>
    <w:p w:rsidR="000008EA" w:rsidRPr="00DB10A3" w:rsidRDefault="000008EA" w:rsidP="000008EA">
      <w:pPr>
        <w:ind w:firstLine="567"/>
        <w:jc w:val="both"/>
      </w:pPr>
      <w:r w:rsidRPr="00DB10A3">
        <w:t>- информационное, консультационное и образовательное обеспечение субъектов малого и среднего предпринимательства, пропаганда и популяризация предпринимательской деятельности;</w:t>
      </w:r>
    </w:p>
    <w:p w:rsidR="000008EA" w:rsidRPr="00DB10A3" w:rsidRDefault="000008EA" w:rsidP="000008EA">
      <w:pPr>
        <w:ind w:firstLine="567"/>
        <w:jc w:val="both"/>
      </w:pPr>
      <w:r w:rsidRPr="00DB10A3">
        <w:t>- поддержка в продвижении на рынок, производимых субъектами малого и среднего предпринимательства, товаров и услуг.</w:t>
      </w:r>
    </w:p>
    <w:p w:rsidR="000008EA" w:rsidRPr="00DB10A3" w:rsidRDefault="000008EA" w:rsidP="000008EA">
      <w:pPr>
        <w:ind w:firstLine="567"/>
        <w:jc w:val="both"/>
      </w:pPr>
      <w:r w:rsidRPr="00DB10A3">
        <w:t>Перечень основных мероприятий муниципальной программы приводится в приложении 2 к Программе.</w:t>
      </w:r>
    </w:p>
    <w:p w:rsidR="000008EA" w:rsidRPr="00DB10A3" w:rsidRDefault="000008EA" w:rsidP="000008EA">
      <w:pPr>
        <w:jc w:val="both"/>
      </w:pPr>
    </w:p>
    <w:p w:rsidR="000008EA" w:rsidRPr="00DB10A3" w:rsidRDefault="000008EA" w:rsidP="000008EA">
      <w:pPr>
        <w:jc w:val="center"/>
      </w:pPr>
      <w:r w:rsidRPr="00DB10A3">
        <w:t>5. Сроки и этапы реализации муниципальной программы</w:t>
      </w:r>
    </w:p>
    <w:p w:rsidR="000008EA" w:rsidRPr="00DB10A3" w:rsidRDefault="000008EA" w:rsidP="000008EA">
      <w:pPr>
        <w:jc w:val="both"/>
      </w:pPr>
    </w:p>
    <w:p w:rsidR="000008EA" w:rsidRPr="00DB10A3" w:rsidRDefault="000008EA" w:rsidP="000008EA">
      <w:pPr>
        <w:ind w:firstLine="567"/>
        <w:jc w:val="both"/>
      </w:pPr>
      <w:r w:rsidRPr="00DB10A3">
        <w:t xml:space="preserve">Реализация муниципальной программы осуществляется на протяжении </w:t>
      </w:r>
      <w:r>
        <w:t>20</w:t>
      </w:r>
      <w:r w:rsidR="00E42447">
        <w:t>18</w:t>
      </w:r>
      <w:r w:rsidRPr="00DB10A3">
        <w:t>-</w:t>
      </w:r>
      <w:r>
        <w:t>20</w:t>
      </w:r>
      <w:r w:rsidR="00E42447">
        <w:t>19</w:t>
      </w:r>
      <w:r w:rsidRPr="00DB10A3">
        <w:t xml:space="preserve"> годов. </w:t>
      </w:r>
    </w:p>
    <w:p w:rsidR="000008EA" w:rsidRPr="00DB10A3" w:rsidRDefault="000008EA" w:rsidP="000008EA">
      <w:pPr>
        <w:jc w:val="both"/>
      </w:pPr>
    </w:p>
    <w:p w:rsidR="000008EA" w:rsidRPr="00DB10A3" w:rsidRDefault="000008EA" w:rsidP="000008EA">
      <w:pPr>
        <w:jc w:val="center"/>
      </w:pPr>
      <w:r w:rsidRPr="00DB10A3">
        <w:t>6. Обоснование объема финансовых ресурсов, необходимых для реализации муниципальной программы</w:t>
      </w:r>
    </w:p>
    <w:p w:rsidR="000008EA" w:rsidRPr="00DB10A3" w:rsidRDefault="000008EA" w:rsidP="000008EA">
      <w:pPr>
        <w:jc w:val="both"/>
      </w:pPr>
    </w:p>
    <w:p w:rsidR="000008EA" w:rsidRPr="00DB10A3" w:rsidRDefault="000008EA" w:rsidP="000008EA">
      <w:pPr>
        <w:ind w:firstLine="567"/>
        <w:jc w:val="both"/>
      </w:pPr>
      <w:r w:rsidRPr="00DB10A3">
        <w:lastRenderedPageBreak/>
        <w:t xml:space="preserve">Финансирование мероприятий муниципальной программы будет осуществляться в соответствии с действующим законодательством за счет средств бюджета </w:t>
      </w:r>
      <w:r w:rsidR="00E42447">
        <w:t>Железнодорожненского</w:t>
      </w:r>
      <w:r w:rsidRPr="00DB10A3">
        <w:t xml:space="preserve"> сельского поселения.</w:t>
      </w:r>
    </w:p>
    <w:p w:rsidR="000008EA" w:rsidRPr="00DB10A3" w:rsidRDefault="000008EA" w:rsidP="000008EA">
      <w:pPr>
        <w:ind w:firstLine="567"/>
        <w:jc w:val="both"/>
      </w:pPr>
      <w:r w:rsidRPr="00DB10A3">
        <w:t>При планировании ресурсного обеспечения муниципальной программы учитывалась ситуация в финансово-бюджетной сфере как на региональном, так и на местном уровнях.</w:t>
      </w:r>
    </w:p>
    <w:p w:rsidR="000008EA" w:rsidRPr="00DB10A3" w:rsidRDefault="000008EA" w:rsidP="000008EA">
      <w:pPr>
        <w:ind w:firstLine="567"/>
        <w:jc w:val="both"/>
      </w:pPr>
      <w:proofErr w:type="gramStart"/>
      <w:r w:rsidRPr="00DB10A3">
        <w:t>Расходы на реализацию муниципальной программы осуществляются в соответствии с требованиями федерального законодательства (п.1, ст.17, п.п.2, п.1, ст.23, Федерального закона от 24.07.2007 № 209-ФЗ «О развитии малого и среднего предпринимательства в Российской Федерации»</w:t>
      </w:r>
      <w:r>
        <w:t>)</w:t>
      </w:r>
      <w:r w:rsidRPr="00DB10A3">
        <w:t xml:space="preserve">, законодательства </w:t>
      </w:r>
      <w:r>
        <w:t>Республики Крым,</w:t>
      </w:r>
      <w:r w:rsidRPr="00DB10A3">
        <w:t xml:space="preserve"> нормативными правовыми актами органов местного самоуправления </w:t>
      </w:r>
      <w:r w:rsidR="00E42447">
        <w:t>Железнодорожненского</w:t>
      </w:r>
      <w:r w:rsidRPr="00DB10A3">
        <w:t xml:space="preserve"> сельского поселения, порядками и методиками распределения и предоставления средств, утвержденными в установленном порядке. </w:t>
      </w:r>
      <w:proofErr w:type="gramEnd"/>
    </w:p>
    <w:p w:rsidR="000008EA" w:rsidRPr="00DB10A3" w:rsidRDefault="000008EA" w:rsidP="000008EA">
      <w:pPr>
        <w:ind w:firstLine="567"/>
        <w:jc w:val="both"/>
      </w:pPr>
      <w:r w:rsidRPr="00DB10A3">
        <w:t xml:space="preserve">Приоритетными направлениями расходования средств на реализацию муниципальной программы являются: </w:t>
      </w:r>
    </w:p>
    <w:p w:rsidR="000008EA" w:rsidRPr="00DB10A3" w:rsidRDefault="000008EA" w:rsidP="000008EA">
      <w:pPr>
        <w:ind w:firstLine="567"/>
        <w:jc w:val="both"/>
      </w:pPr>
      <w:r w:rsidRPr="00DB10A3">
        <w:t xml:space="preserve">- развитие инфраструктуры поддержки МСП; </w:t>
      </w:r>
    </w:p>
    <w:p w:rsidR="000008EA" w:rsidRPr="00DB10A3" w:rsidRDefault="000008EA" w:rsidP="000008EA">
      <w:pPr>
        <w:ind w:firstLine="567"/>
        <w:jc w:val="both"/>
      </w:pPr>
      <w:r w:rsidRPr="00DB10A3">
        <w:t xml:space="preserve">- создание механизмов финансовой поддержки субъектов МСП, поддержка и развитие субъектов МСП, обеспечивающих создание новых рабочих мест, </w:t>
      </w:r>
    </w:p>
    <w:p w:rsidR="000008EA" w:rsidRPr="00DB10A3" w:rsidRDefault="000008EA" w:rsidP="000008EA">
      <w:pPr>
        <w:ind w:firstLine="567"/>
        <w:jc w:val="both"/>
      </w:pPr>
      <w:r w:rsidRPr="00DB10A3">
        <w:t xml:space="preserve">- насыщение товарного рынка продукцией местных производителей, необходимых и выгодных для экономики </w:t>
      </w:r>
      <w:r w:rsidR="00E42447">
        <w:t>Железнодорожненского</w:t>
      </w:r>
      <w:r w:rsidRPr="00DB10A3">
        <w:t xml:space="preserve"> сельского поселения, содействующих развитию внешнеэкономической деятельности в области ремесленной деятельности.</w:t>
      </w:r>
    </w:p>
    <w:p w:rsidR="000008EA" w:rsidRPr="00DB10A3" w:rsidRDefault="000008EA" w:rsidP="000008EA">
      <w:pPr>
        <w:ind w:firstLine="567"/>
        <w:jc w:val="both"/>
      </w:pPr>
      <w:r w:rsidRPr="00DB10A3">
        <w:t>Сведения о расходах бюджета на реализацию муниципальной программы с разбивкой по основным мероприятиям представлены в приложении 3 к Программе.</w:t>
      </w:r>
    </w:p>
    <w:p w:rsidR="000008EA" w:rsidRPr="00DB10A3" w:rsidRDefault="000008EA" w:rsidP="000008EA">
      <w:pPr>
        <w:jc w:val="both"/>
      </w:pPr>
    </w:p>
    <w:p w:rsidR="000008EA" w:rsidRPr="00DB10A3" w:rsidRDefault="000008EA" w:rsidP="000008EA">
      <w:pPr>
        <w:jc w:val="center"/>
      </w:pPr>
      <w:r w:rsidRPr="00DB10A3">
        <w:t>7. Анализ рисков реализации муниципальной программы</w:t>
      </w:r>
    </w:p>
    <w:p w:rsidR="000008EA" w:rsidRPr="00DB10A3" w:rsidRDefault="000008EA" w:rsidP="000008EA">
      <w:pPr>
        <w:jc w:val="both"/>
      </w:pPr>
    </w:p>
    <w:p w:rsidR="000008EA" w:rsidRPr="00DB10A3" w:rsidRDefault="000008EA" w:rsidP="000008EA">
      <w:pPr>
        <w:ind w:firstLine="567"/>
        <w:jc w:val="both"/>
      </w:pPr>
      <w:r w:rsidRPr="00DB10A3">
        <w:t xml:space="preserve">К рискам реализации муниципальной программы, которые возникнут в процессе реализации ее мероприятий, могут быть отнесены: </w:t>
      </w:r>
    </w:p>
    <w:p w:rsidR="000008EA" w:rsidRPr="00DB10A3" w:rsidRDefault="000008EA" w:rsidP="000008EA">
      <w:pPr>
        <w:ind w:firstLine="567"/>
        <w:jc w:val="both"/>
      </w:pPr>
      <w:r w:rsidRPr="00DB10A3">
        <w:t xml:space="preserve">- финансовые риски, связанные с отсутствием финансирования муниципальной программы в полном объеме в установленные сроки; </w:t>
      </w:r>
    </w:p>
    <w:p w:rsidR="000008EA" w:rsidRPr="00DB10A3" w:rsidRDefault="000008EA" w:rsidP="000008EA">
      <w:pPr>
        <w:ind w:firstLine="567"/>
        <w:jc w:val="both"/>
      </w:pPr>
      <w:r w:rsidRPr="00DB10A3">
        <w:t xml:space="preserve">- правовые риски, связанные с отсутствием нормативного регулирования основных мероприятий муниципальной программы; </w:t>
      </w:r>
    </w:p>
    <w:p w:rsidR="000008EA" w:rsidRPr="00DB10A3" w:rsidRDefault="000008EA" w:rsidP="000008EA">
      <w:pPr>
        <w:ind w:firstLine="567"/>
        <w:jc w:val="both"/>
      </w:pPr>
      <w:r w:rsidRPr="00DB10A3">
        <w:t xml:space="preserve">-  организационные риски, связанные с несвоевременным выполнением мероприятий, предусмотренных муниципальной программой. </w:t>
      </w:r>
    </w:p>
    <w:p w:rsidR="000008EA" w:rsidRPr="00DB10A3" w:rsidRDefault="000008EA" w:rsidP="000008EA">
      <w:pPr>
        <w:ind w:firstLine="567"/>
        <w:jc w:val="both"/>
      </w:pPr>
      <w:r w:rsidRPr="00DB10A3">
        <w:t xml:space="preserve">Принятие мер по управлению рисками осуществляется в процессе мониторинга реализации муниципальной программы, оценки ее эффективности и результативности. </w:t>
      </w:r>
    </w:p>
    <w:p w:rsidR="000008EA" w:rsidRPr="00DB10A3" w:rsidRDefault="000008EA" w:rsidP="000008EA">
      <w:pPr>
        <w:ind w:firstLine="567"/>
        <w:jc w:val="both"/>
      </w:pPr>
      <w:r w:rsidRPr="00DB10A3">
        <w:t>Минимизация рисков, обусловленных действиями внешних факторов, обеспечивается соответствующими инициативами со стороны ответственного исполнителя муниципальной программы в адрес органов местного самоуправления, участников муниципальной программы.</w:t>
      </w:r>
    </w:p>
    <w:p w:rsidR="000008EA" w:rsidRPr="00DB10A3" w:rsidRDefault="000008EA" w:rsidP="000008EA">
      <w:pPr>
        <w:jc w:val="both"/>
      </w:pPr>
    </w:p>
    <w:p w:rsidR="000008EA" w:rsidRPr="00DB10A3" w:rsidRDefault="000008EA" w:rsidP="000008EA">
      <w:pPr>
        <w:jc w:val="center"/>
      </w:pPr>
      <w:r w:rsidRPr="00DB10A3">
        <w:t>8. Механизм реализации муниципальной программы</w:t>
      </w:r>
    </w:p>
    <w:p w:rsidR="000008EA" w:rsidRPr="00DB10A3" w:rsidRDefault="000008EA" w:rsidP="000008EA">
      <w:pPr>
        <w:jc w:val="both"/>
      </w:pPr>
    </w:p>
    <w:p w:rsidR="000008EA" w:rsidRPr="00DB10A3" w:rsidRDefault="000008EA" w:rsidP="000008EA">
      <w:pPr>
        <w:ind w:firstLine="567"/>
        <w:jc w:val="both"/>
      </w:pPr>
      <w:r w:rsidRPr="00DB10A3">
        <w:t xml:space="preserve">Текущее управление программой осуществляет администрация </w:t>
      </w:r>
      <w:r w:rsidR="00E42447">
        <w:t>Железнодорожненского</w:t>
      </w:r>
      <w:r w:rsidRPr="00DB10A3">
        <w:t xml:space="preserve"> сельского поселения, которая:</w:t>
      </w:r>
    </w:p>
    <w:p w:rsidR="000008EA" w:rsidRPr="00DB10A3" w:rsidRDefault="000008EA" w:rsidP="000008EA">
      <w:pPr>
        <w:ind w:firstLine="567"/>
        <w:jc w:val="both"/>
      </w:pPr>
      <w:r w:rsidRPr="00DB10A3">
        <w:t>-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 механизму реализации программы, составу исполнителей;</w:t>
      </w:r>
    </w:p>
    <w:p w:rsidR="000008EA" w:rsidRPr="00DB10A3" w:rsidRDefault="000008EA" w:rsidP="000008EA">
      <w:pPr>
        <w:ind w:firstLine="567"/>
        <w:jc w:val="both"/>
      </w:pPr>
      <w:r w:rsidRPr="00DB10A3">
        <w:t>- проводит оценку эффективности программы;</w:t>
      </w:r>
    </w:p>
    <w:p w:rsidR="000008EA" w:rsidRPr="00DB10A3" w:rsidRDefault="000008EA" w:rsidP="000008EA">
      <w:pPr>
        <w:ind w:firstLine="567"/>
        <w:jc w:val="both"/>
      </w:pPr>
      <w:r w:rsidRPr="00DB10A3">
        <w:t>- разрабатывает в пределах своих полномочий правовые акты, необходимые для выполнения муниципальной программы;</w:t>
      </w:r>
    </w:p>
    <w:p w:rsidR="000008EA" w:rsidRPr="00DB10A3" w:rsidRDefault="000008EA" w:rsidP="000008EA">
      <w:pPr>
        <w:ind w:firstLine="567"/>
        <w:jc w:val="both"/>
      </w:pPr>
      <w:r w:rsidRPr="00DB10A3">
        <w:t>- осуществляет ведение ежегодной отчетности по реализации муниципальной программы;</w:t>
      </w:r>
    </w:p>
    <w:p w:rsidR="000008EA" w:rsidRPr="00DB10A3" w:rsidRDefault="000008EA" w:rsidP="000008EA">
      <w:pPr>
        <w:ind w:firstLine="567"/>
        <w:jc w:val="both"/>
      </w:pPr>
      <w:r w:rsidRPr="00DB10A3">
        <w:t>- организует размещение в сети «Интернет» информации о ходе и результатах реализации муниципальной программы.</w:t>
      </w:r>
    </w:p>
    <w:p w:rsidR="000008EA" w:rsidRPr="00DB10A3" w:rsidRDefault="000008EA" w:rsidP="000008EA">
      <w:pPr>
        <w:jc w:val="both"/>
      </w:pPr>
    </w:p>
    <w:p w:rsidR="000008EA" w:rsidRPr="00DB10A3" w:rsidRDefault="000008EA" w:rsidP="000008EA">
      <w:pPr>
        <w:jc w:val="center"/>
      </w:pPr>
      <w:r w:rsidRPr="00DB10A3">
        <w:lastRenderedPageBreak/>
        <w:t>9. Методика расчета значений показателей эффективности реализации муниципальной программы</w:t>
      </w:r>
    </w:p>
    <w:p w:rsidR="000008EA" w:rsidRPr="00DB10A3" w:rsidRDefault="000008EA" w:rsidP="000008EA">
      <w:pPr>
        <w:jc w:val="both"/>
      </w:pPr>
    </w:p>
    <w:p w:rsidR="000008EA" w:rsidRPr="00DB10A3" w:rsidRDefault="000008EA" w:rsidP="000008EA">
      <w:pPr>
        <w:ind w:firstLine="567"/>
        <w:jc w:val="both"/>
      </w:pPr>
      <w:r w:rsidRPr="00DB10A3">
        <w:t xml:space="preserve">Значения основных показателей (индикаторов) муниципальной программы, указанных в пунктах 1-3 приложения 1 к программе, планируется ежегодно получать у Территориального органа Федеральной службы государственной статистики по </w:t>
      </w:r>
      <w:r>
        <w:t>Республики Крым</w:t>
      </w:r>
      <w:r w:rsidRPr="00DB10A3">
        <w:t>.</w:t>
      </w:r>
    </w:p>
    <w:p w:rsidR="000008EA" w:rsidRPr="00DB10A3" w:rsidRDefault="000008EA" w:rsidP="000008EA">
      <w:pPr>
        <w:ind w:firstLine="567"/>
        <w:jc w:val="both"/>
      </w:pPr>
      <w:r w:rsidRPr="00DB10A3">
        <w:t>Значение основного показателя (индикатора) программы, указанного в пункте 4 приложения 1 к программе будет определяться на основании мониторинга количества хозяйствующих субъектов и начинающим предпринимателям, получивших информационную поддержку.</w:t>
      </w:r>
    </w:p>
    <w:p w:rsidR="000008EA" w:rsidRPr="00DB10A3" w:rsidRDefault="000008EA" w:rsidP="000008EA">
      <w:pPr>
        <w:ind w:firstLine="567"/>
        <w:jc w:val="both"/>
      </w:pPr>
      <w:r w:rsidRPr="00DB10A3">
        <w:t xml:space="preserve">Значения основного показателя (индикатора) программы, указанного в пункте 5 приложения 1 к программе будет рассчитываться с использованием показателей, предоставленных Территориальным органом Федеральной службы государственной статистики по </w:t>
      </w:r>
      <w:r>
        <w:t>Республики Крым</w:t>
      </w:r>
      <w:r w:rsidRPr="00DB10A3">
        <w:t>.</w:t>
      </w:r>
    </w:p>
    <w:p w:rsidR="000008EA" w:rsidRPr="00DB10A3" w:rsidRDefault="000008EA" w:rsidP="000008EA">
      <w:pPr>
        <w:jc w:val="both"/>
      </w:pPr>
    </w:p>
    <w:p w:rsidR="000008EA" w:rsidRPr="00DB10A3" w:rsidRDefault="000008EA" w:rsidP="000008EA">
      <w:pPr>
        <w:jc w:val="both"/>
        <w:sectPr w:rsidR="000008EA" w:rsidRPr="00DB10A3" w:rsidSect="000008EA">
          <w:pgSz w:w="11906" w:h="16838"/>
          <w:pgMar w:top="1134" w:right="567" w:bottom="1134" w:left="1134" w:header="709" w:footer="709" w:gutter="0"/>
          <w:cols w:space="708"/>
          <w:docGrid w:linePitch="360"/>
        </w:sectPr>
      </w:pPr>
    </w:p>
    <w:p w:rsidR="000008EA" w:rsidRPr="00DB10A3" w:rsidRDefault="000008EA" w:rsidP="000008EA">
      <w:pPr>
        <w:jc w:val="right"/>
      </w:pPr>
      <w:r w:rsidRPr="00DB10A3">
        <w:lastRenderedPageBreak/>
        <w:t>Приложение 1</w:t>
      </w:r>
    </w:p>
    <w:p w:rsidR="000008EA" w:rsidRPr="00DB10A3" w:rsidRDefault="000008EA" w:rsidP="000008EA">
      <w:pPr>
        <w:jc w:val="right"/>
      </w:pPr>
      <w:r w:rsidRPr="00DB10A3">
        <w:t xml:space="preserve">к муниципальной программе </w:t>
      </w:r>
    </w:p>
    <w:p w:rsidR="000008EA" w:rsidRPr="00DB10A3" w:rsidRDefault="000008EA" w:rsidP="000008EA">
      <w:pPr>
        <w:jc w:val="right"/>
      </w:pPr>
      <w:r w:rsidRPr="00DB10A3">
        <w:t>развития субъектов малого и среднего</w:t>
      </w:r>
    </w:p>
    <w:p w:rsidR="000008EA" w:rsidRPr="00DB10A3" w:rsidRDefault="000008EA" w:rsidP="000008EA">
      <w:pPr>
        <w:jc w:val="right"/>
      </w:pPr>
      <w:r w:rsidRPr="00DB10A3">
        <w:t xml:space="preserve">предпринимательства </w:t>
      </w:r>
      <w:r w:rsidR="00E42447">
        <w:t>Железнодорожненского</w:t>
      </w:r>
    </w:p>
    <w:p w:rsidR="000008EA" w:rsidRPr="00DB10A3" w:rsidRDefault="000008EA" w:rsidP="000008EA">
      <w:pPr>
        <w:jc w:val="right"/>
      </w:pPr>
      <w:r w:rsidRPr="00DB10A3">
        <w:t xml:space="preserve">сельского поселения на </w:t>
      </w:r>
      <w:r>
        <w:t>20</w:t>
      </w:r>
      <w:r w:rsidR="00E42447">
        <w:t>18</w:t>
      </w:r>
      <w:r w:rsidRPr="00DB10A3">
        <w:t>-</w:t>
      </w:r>
      <w:r>
        <w:t>20</w:t>
      </w:r>
      <w:r w:rsidR="00E42447">
        <w:t>19</w:t>
      </w:r>
      <w:r w:rsidRPr="00DB10A3">
        <w:t xml:space="preserve"> годы</w:t>
      </w:r>
    </w:p>
    <w:p w:rsidR="000008EA" w:rsidRPr="00DB10A3" w:rsidRDefault="000008EA" w:rsidP="000008EA">
      <w:pPr>
        <w:jc w:val="both"/>
      </w:pPr>
    </w:p>
    <w:p w:rsidR="000008EA" w:rsidRPr="00DB10A3" w:rsidRDefault="000008EA" w:rsidP="000008EA">
      <w:pPr>
        <w:jc w:val="center"/>
      </w:pPr>
      <w:r w:rsidRPr="00DB10A3">
        <w:t>Сведения о значениях основных показателей (индикаторов) реализации Муниципальной программы</w:t>
      </w:r>
    </w:p>
    <w:p w:rsidR="000008EA" w:rsidRPr="00DB10A3" w:rsidRDefault="000008EA" w:rsidP="000008EA">
      <w:pPr>
        <w:jc w:val="center"/>
      </w:pPr>
      <w:r w:rsidRPr="00DB10A3">
        <w:t xml:space="preserve">развития субъектов малого и среднего предпринимательства </w:t>
      </w:r>
      <w:r>
        <w:t>Железнодорожненского сельского поселения Бахчисарайского района Республики Крым</w:t>
      </w:r>
      <w:r w:rsidR="00E42447">
        <w:t xml:space="preserve"> </w:t>
      </w:r>
      <w:r w:rsidRPr="00DB10A3">
        <w:t xml:space="preserve">на </w:t>
      </w:r>
      <w:r>
        <w:t>20</w:t>
      </w:r>
      <w:r w:rsidR="00E42447">
        <w:t>18</w:t>
      </w:r>
      <w:r w:rsidRPr="00DB10A3">
        <w:t>-</w:t>
      </w:r>
      <w:r>
        <w:t>20</w:t>
      </w:r>
      <w:r w:rsidR="00E42447">
        <w:t xml:space="preserve">19 </w:t>
      </w:r>
      <w:r w:rsidRPr="00DB10A3">
        <w:t>годы</w:t>
      </w:r>
    </w:p>
    <w:p w:rsidR="000008EA" w:rsidRPr="00DB10A3" w:rsidRDefault="000008EA" w:rsidP="000008EA">
      <w:pPr>
        <w:jc w:val="both"/>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537"/>
        <w:gridCol w:w="3686"/>
        <w:gridCol w:w="1292"/>
        <w:gridCol w:w="1146"/>
        <w:gridCol w:w="1146"/>
        <w:gridCol w:w="1146"/>
        <w:gridCol w:w="1146"/>
        <w:gridCol w:w="1146"/>
      </w:tblGrid>
      <w:tr w:rsidR="000008EA" w:rsidRPr="00DB10A3" w:rsidTr="00D611ED">
        <w:tc>
          <w:tcPr>
            <w:tcW w:w="540" w:type="dxa"/>
            <w:vMerge w:val="restart"/>
            <w:shd w:val="clear" w:color="auto" w:fill="auto"/>
          </w:tcPr>
          <w:p w:rsidR="000008EA" w:rsidRPr="00DB10A3" w:rsidRDefault="000008EA" w:rsidP="00D611ED">
            <w:pPr>
              <w:jc w:val="center"/>
            </w:pPr>
            <w:r w:rsidRPr="00DB10A3">
              <w:t>№</w:t>
            </w:r>
          </w:p>
          <w:p w:rsidR="000008EA" w:rsidRPr="00DB10A3" w:rsidRDefault="000008EA" w:rsidP="00D611ED">
            <w:pPr>
              <w:jc w:val="center"/>
            </w:pPr>
            <w:r w:rsidRPr="00DB10A3">
              <w:t>п/п</w:t>
            </w:r>
          </w:p>
        </w:tc>
        <w:tc>
          <w:tcPr>
            <w:tcW w:w="3537" w:type="dxa"/>
            <w:vMerge w:val="restart"/>
            <w:shd w:val="clear" w:color="auto" w:fill="auto"/>
          </w:tcPr>
          <w:p w:rsidR="000008EA" w:rsidRPr="00DB10A3" w:rsidRDefault="000008EA" w:rsidP="00D611ED">
            <w:pPr>
              <w:jc w:val="center"/>
            </w:pPr>
            <w:r w:rsidRPr="00DB10A3">
              <w:t>Задачи, направленные на достижение цели</w:t>
            </w:r>
          </w:p>
          <w:p w:rsidR="000008EA" w:rsidRPr="00DB10A3" w:rsidRDefault="000008EA" w:rsidP="00D611ED">
            <w:pPr>
              <w:jc w:val="center"/>
            </w:pPr>
            <w:r w:rsidRPr="00DB10A3">
              <w:t>муниципальной программы</w:t>
            </w:r>
          </w:p>
        </w:tc>
        <w:tc>
          <w:tcPr>
            <w:tcW w:w="3686" w:type="dxa"/>
            <w:vMerge w:val="restart"/>
            <w:shd w:val="clear" w:color="auto" w:fill="auto"/>
          </w:tcPr>
          <w:p w:rsidR="000008EA" w:rsidRPr="00DB10A3" w:rsidRDefault="000008EA" w:rsidP="00D611ED">
            <w:pPr>
              <w:jc w:val="center"/>
            </w:pPr>
            <w:r w:rsidRPr="00DB10A3">
              <w:t>Показатель (индикатор)</w:t>
            </w:r>
          </w:p>
          <w:p w:rsidR="000008EA" w:rsidRPr="00DB10A3" w:rsidRDefault="000008EA" w:rsidP="00D611ED">
            <w:pPr>
              <w:jc w:val="center"/>
            </w:pPr>
            <w:r w:rsidRPr="00DB10A3">
              <w:t>наименование</w:t>
            </w:r>
          </w:p>
        </w:tc>
        <w:tc>
          <w:tcPr>
            <w:tcW w:w="1292" w:type="dxa"/>
            <w:vMerge w:val="restart"/>
            <w:shd w:val="clear" w:color="auto" w:fill="auto"/>
          </w:tcPr>
          <w:p w:rsidR="000008EA" w:rsidRPr="00DB10A3" w:rsidRDefault="000008EA" w:rsidP="00D611ED">
            <w:pPr>
              <w:jc w:val="center"/>
            </w:pPr>
            <w:r w:rsidRPr="00DB10A3">
              <w:t>Единицы</w:t>
            </w:r>
          </w:p>
          <w:p w:rsidR="000008EA" w:rsidRPr="00DB10A3" w:rsidRDefault="000008EA" w:rsidP="00D611ED">
            <w:pPr>
              <w:jc w:val="center"/>
            </w:pPr>
            <w:r w:rsidRPr="00DB10A3">
              <w:t>измерения</w:t>
            </w:r>
          </w:p>
        </w:tc>
        <w:tc>
          <w:tcPr>
            <w:tcW w:w="5730" w:type="dxa"/>
            <w:gridSpan w:val="5"/>
            <w:shd w:val="clear" w:color="auto" w:fill="auto"/>
          </w:tcPr>
          <w:p w:rsidR="000008EA" w:rsidRPr="00DB10A3" w:rsidRDefault="000008EA" w:rsidP="00D611ED">
            <w:pPr>
              <w:jc w:val="center"/>
            </w:pPr>
            <w:r w:rsidRPr="00DB10A3">
              <w:t>Значения показателей:</w:t>
            </w:r>
          </w:p>
        </w:tc>
      </w:tr>
      <w:tr w:rsidR="000008EA" w:rsidRPr="00DB10A3" w:rsidTr="00D611ED">
        <w:tc>
          <w:tcPr>
            <w:tcW w:w="540" w:type="dxa"/>
            <w:vMerge/>
            <w:shd w:val="clear" w:color="auto" w:fill="auto"/>
          </w:tcPr>
          <w:p w:rsidR="000008EA" w:rsidRPr="00DB10A3" w:rsidRDefault="000008EA" w:rsidP="00D611ED">
            <w:pPr>
              <w:jc w:val="center"/>
            </w:pPr>
          </w:p>
        </w:tc>
        <w:tc>
          <w:tcPr>
            <w:tcW w:w="3537" w:type="dxa"/>
            <w:vMerge/>
            <w:shd w:val="clear" w:color="auto" w:fill="auto"/>
          </w:tcPr>
          <w:p w:rsidR="000008EA" w:rsidRPr="00DB10A3" w:rsidRDefault="000008EA" w:rsidP="00D611ED">
            <w:pPr>
              <w:jc w:val="center"/>
            </w:pPr>
          </w:p>
        </w:tc>
        <w:tc>
          <w:tcPr>
            <w:tcW w:w="3686" w:type="dxa"/>
            <w:vMerge/>
            <w:shd w:val="clear" w:color="auto" w:fill="auto"/>
          </w:tcPr>
          <w:p w:rsidR="000008EA" w:rsidRPr="00DB10A3" w:rsidRDefault="000008EA" w:rsidP="00D611ED">
            <w:pPr>
              <w:jc w:val="center"/>
            </w:pPr>
          </w:p>
        </w:tc>
        <w:tc>
          <w:tcPr>
            <w:tcW w:w="1292" w:type="dxa"/>
            <w:vMerge/>
            <w:shd w:val="clear" w:color="auto" w:fill="auto"/>
          </w:tcPr>
          <w:p w:rsidR="000008EA" w:rsidRPr="00DB10A3" w:rsidRDefault="000008EA" w:rsidP="00D611ED">
            <w:pPr>
              <w:jc w:val="center"/>
            </w:pPr>
          </w:p>
        </w:tc>
        <w:tc>
          <w:tcPr>
            <w:tcW w:w="1146" w:type="dxa"/>
            <w:shd w:val="clear" w:color="auto" w:fill="auto"/>
          </w:tcPr>
          <w:p w:rsidR="000008EA" w:rsidRPr="00DB10A3" w:rsidRDefault="000008EA" w:rsidP="00D611ED">
            <w:pPr>
              <w:jc w:val="center"/>
            </w:pPr>
            <w:r w:rsidRPr="00DB10A3">
              <w:t>20</w:t>
            </w:r>
            <w:r>
              <w:t>__</w:t>
            </w:r>
            <w:r w:rsidRPr="00DB10A3">
              <w:t xml:space="preserve"> г.</w:t>
            </w:r>
          </w:p>
        </w:tc>
        <w:tc>
          <w:tcPr>
            <w:tcW w:w="1146" w:type="dxa"/>
            <w:shd w:val="clear" w:color="auto" w:fill="auto"/>
          </w:tcPr>
          <w:p w:rsidR="000008EA" w:rsidRPr="00DB10A3" w:rsidRDefault="000008EA" w:rsidP="00D611ED">
            <w:pPr>
              <w:jc w:val="center"/>
            </w:pPr>
            <w:r w:rsidRPr="00DB10A3">
              <w:t>20</w:t>
            </w:r>
            <w:r>
              <w:t>__</w:t>
            </w:r>
            <w:r w:rsidRPr="00DB10A3">
              <w:t xml:space="preserve"> г.</w:t>
            </w:r>
          </w:p>
          <w:p w:rsidR="000008EA" w:rsidRPr="00DB10A3" w:rsidRDefault="000008EA" w:rsidP="00D611ED">
            <w:pPr>
              <w:jc w:val="center"/>
            </w:pPr>
          </w:p>
        </w:tc>
        <w:tc>
          <w:tcPr>
            <w:tcW w:w="1146" w:type="dxa"/>
            <w:shd w:val="clear" w:color="auto" w:fill="auto"/>
          </w:tcPr>
          <w:p w:rsidR="000008EA" w:rsidRPr="00DB10A3" w:rsidRDefault="000008EA" w:rsidP="00D611ED">
            <w:pPr>
              <w:jc w:val="center"/>
            </w:pPr>
            <w:r>
              <w:t>20__</w:t>
            </w:r>
            <w:r w:rsidRPr="00DB10A3">
              <w:t xml:space="preserve"> г.</w:t>
            </w:r>
          </w:p>
          <w:p w:rsidR="000008EA" w:rsidRPr="00DB10A3" w:rsidRDefault="000008EA" w:rsidP="00D611ED">
            <w:pPr>
              <w:jc w:val="center"/>
            </w:pPr>
          </w:p>
        </w:tc>
        <w:tc>
          <w:tcPr>
            <w:tcW w:w="1146" w:type="dxa"/>
            <w:shd w:val="clear" w:color="auto" w:fill="auto"/>
          </w:tcPr>
          <w:p w:rsidR="000008EA" w:rsidRPr="00DB10A3" w:rsidRDefault="000008EA" w:rsidP="00D611ED">
            <w:pPr>
              <w:jc w:val="center"/>
            </w:pPr>
            <w:r>
              <w:t>20__</w:t>
            </w:r>
            <w:r w:rsidRPr="00DB10A3">
              <w:t xml:space="preserve"> г.</w:t>
            </w:r>
          </w:p>
          <w:p w:rsidR="000008EA" w:rsidRPr="00DB10A3" w:rsidRDefault="000008EA" w:rsidP="00D611ED">
            <w:pPr>
              <w:jc w:val="center"/>
            </w:pPr>
          </w:p>
        </w:tc>
        <w:tc>
          <w:tcPr>
            <w:tcW w:w="1146" w:type="dxa"/>
            <w:shd w:val="clear" w:color="auto" w:fill="auto"/>
          </w:tcPr>
          <w:p w:rsidR="000008EA" w:rsidRPr="00DB10A3" w:rsidRDefault="000008EA" w:rsidP="00D611ED">
            <w:pPr>
              <w:jc w:val="center"/>
            </w:pPr>
            <w:r>
              <w:t>20__</w:t>
            </w:r>
            <w:r w:rsidRPr="00DB10A3">
              <w:t xml:space="preserve"> г.</w:t>
            </w:r>
          </w:p>
        </w:tc>
      </w:tr>
      <w:tr w:rsidR="000008EA" w:rsidRPr="00DB10A3" w:rsidTr="00D611ED">
        <w:tc>
          <w:tcPr>
            <w:tcW w:w="540" w:type="dxa"/>
            <w:shd w:val="clear" w:color="auto" w:fill="auto"/>
          </w:tcPr>
          <w:p w:rsidR="000008EA" w:rsidRPr="00DB10A3" w:rsidRDefault="000008EA" w:rsidP="00D611ED">
            <w:pPr>
              <w:jc w:val="center"/>
            </w:pPr>
            <w:r w:rsidRPr="00DB10A3">
              <w:t>1</w:t>
            </w:r>
          </w:p>
        </w:tc>
        <w:tc>
          <w:tcPr>
            <w:tcW w:w="3537" w:type="dxa"/>
            <w:shd w:val="clear" w:color="auto" w:fill="auto"/>
          </w:tcPr>
          <w:p w:rsidR="000008EA" w:rsidRPr="00DB10A3" w:rsidRDefault="000008EA" w:rsidP="00D611ED">
            <w:pPr>
              <w:jc w:val="center"/>
            </w:pPr>
            <w:r w:rsidRPr="00DB10A3">
              <w:t>2</w:t>
            </w:r>
          </w:p>
        </w:tc>
        <w:tc>
          <w:tcPr>
            <w:tcW w:w="3686" w:type="dxa"/>
            <w:shd w:val="clear" w:color="auto" w:fill="auto"/>
          </w:tcPr>
          <w:p w:rsidR="000008EA" w:rsidRPr="00DB10A3" w:rsidRDefault="000008EA" w:rsidP="00D611ED">
            <w:pPr>
              <w:jc w:val="center"/>
            </w:pPr>
            <w:r w:rsidRPr="00DB10A3">
              <w:t>3</w:t>
            </w:r>
          </w:p>
        </w:tc>
        <w:tc>
          <w:tcPr>
            <w:tcW w:w="1292" w:type="dxa"/>
            <w:shd w:val="clear" w:color="auto" w:fill="auto"/>
          </w:tcPr>
          <w:p w:rsidR="000008EA" w:rsidRPr="00DB10A3" w:rsidRDefault="000008EA" w:rsidP="00D611ED">
            <w:pPr>
              <w:jc w:val="center"/>
            </w:pPr>
            <w:r w:rsidRPr="00DB10A3">
              <w:t>4</w:t>
            </w:r>
          </w:p>
        </w:tc>
        <w:tc>
          <w:tcPr>
            <w:tcW w:w="1146" w:type="dxa"/>
            <w:shd w:val="clear" w:color="auto" w:fill="auto"/>
          </w:tcPr>
          <w:p w:rsidR="000008EA" w:rsidRPr="00DB10A3" w:rsidRDefault="000008EA" w:rsidP="00D611ED">
            <w:pPr>
              <w:jc w:val="center"/>
            </w:pPr>
            <w:r w:rsidRPr="00DB10A3">
              <w:t>5</w:t>
            </w:r>
          </w:p>
        </w:tc>
        <w:tc>
          <w:tcPr>
            <w:tcW w:w="1146" w:type="dxa"/>
            <w:shd w:val="clear" w:color="auto" w:fill="auto"/>
          </w:tcPr>
          <w:p w:rsidR="000008EA" w:rsidRPr="00DB10A3" w:rsidRDefault="000008EA" w:rsidP="00D611ED">
            <w:pPr>
              <w:jc w:val="center"/>
            </w:pPr>
            <w:r w:rsidRPr="00DB10A3">
              <w:t>6</w:t>
            </w:r>
          </w:p>
        </w:tc>
        <w:tc>
          <w:tcPr>
            <w:tcW w:w="1146" w:type="dxa"/>
            <w:shd w:val="clear" w:color="auto" w:fill="auto"/>
          </w:tcPr>
          <w:p w:rsidR="000008EA" w:rsidRPr="00DB10A3" w:rsidRDefault="000008EA" w:rsidP="00D611ED">
            <w:pPr>
              <w:jc w:val="center"/>
            </w:pPr>
            <w:r w:rsidRPr="00DB10A3">
              <w:t>7</w:t>
            </w:r>
          </w:p>
        </w:tc>
        <w:tc>
          <w:tcPr>
            <w:tcW w:w="1146" w:type="dxa"/>
            <w:shd w:val="clear" w:color="auto" w:fill="auto"/>
          </w:tcPr>
          <w:p w:rsidR="000008EA" w:rsidRPr="00DB10A3" w:rsidRDefault="000008EA" w:rsidP="00D611ED">
            <w:pPr>
              <w:jc w:val="center"/>
            </w:pPr>
            <w:r w:rsidRPr="00DB10A3">
              <w:t>8</w:t>
            </w:r>
          </w:p>
        </w:tc>
        <w:tc>
          <w:tcPr>
            <w:tcW w:w="1146" w:type="dxa"/>
            <w:shd w:val="clear" w:color="auto" w:fill="auto"/>
          </w:tcPr>
          <w:p w:rsidR="000008EA" w:rsidRPr="00DB10A3" w:rsidRDefault="000008EA" w:rsidP="00D611ED">
            <w:pPr>
              <w:jc w:val="center"/>
            </w:pPr>
            <w:r w:rsidRPr="00DB10A3">
              <w:t>9</w:t>
            </w:r>
          </w:p>
        </w:tc>
      </w:tr>
      <w:tr w:rsidR="000008EA" w:rsidRPr="00DB10A3" w:rsidTr="00D611ED">
        <w:tc>
          <w:tcPr>
            <w:tcW w:w="540" w:type="dxa"/>
            <w:vMerge w:val="restart"/>
            <w:shd w:val="clear" w:color="auto" w:fill="auto"/>
          </w:tcPr>
          <w:p w:rsidR="000008EA" w:rsidRPr="00DB10A3" w:rsidRDefault="000008EA" w:rsidP="00D611ED">
            <w:pPr>
              <w:jc w:val="both"/>
            </w:pPr>
            <w:r w:rsidRPr="00DB10A3">
              <w:t>1.</w:t>
            </w:r>
          </w:p>
        </w:tc>
        <w:tc>
          <w:tcPr>
            <w:tcW w:w="3537" w:type="dxa"/>
            <w:vMerge w:val="restart"/>
            <w:shd w:val="clear" w:color="auto" w:fill="auto"/>
          </w:tcPr>
          <w:p w:rsidR="000008EA" w:rsidRPr="00DB10A3" w:rsidRDefault="000008EA" w:rsidP="00D611ED">
            <w:r w:rsidRPr="00DB10A3">
              <w:t xml:space="preserve">Повышение предпринимательской активности, развитие малого и среднего предпринимательства; </w:t>
            </w:r>
          </w:p>
          <w:p w:rsidR="000008EA" w:rsidRPr="00DB10A3" w:rsidRDefault="000008EA" w:rsidP="00D611ED">
            <w:r w:rsidRPr="00DB10A3">
              <w:t xml:space="preserve">- содействие продвижению продукции </w:t>
            </w:r>
            <w:r>
              <w:t>местных</w:t>
            </w:r>
            <w:r w:rsidRPr="00DB10A3">
              <w:t xml:space="preserve"> товаропроизводителей на внутреннем и внешнем рынках;</w:t>
            </w:r>
          </w:p>
          <w:p w:rsidR="000008EA" w:rsidRPr="00DB10A3" w:rsidRDefault="000008EA" w:rsidP="00D611ED">
            <w:r w:rsidRPr="00DB10A3">
              <w:t xml:space="preserve">-поддержка малого и среднего предпринимательства в приоритетных сферах; </w:t>
            </w:r>
          </w:p>
          <w:p w:rsidR="000008EA" w:rsidRPr="00DB10A3" w:rsidRDefault="000008EA" w:rsidP="00D611ED">
            <w:r w:rsidRPr="00DB10A3">
              <w:t xml:space="preserve">- создание инфраструктуры поддержки субъектов малого и среднего предпринимательства; </w:t>
            </w:r>
          </w:p>
          <w:p w:rsidR="000008EA" w:rsidRPr="00DB10A3" w:rsidRDefault="000008EA" w:rsidP="00D611ED">
            <w:r w:rsidRPr="00DB10A3">
              <w:t>- пропаганда и популяризация предпринимательской деятельности.</w:t>
            </w:r>
          </w:p>
        </w:tc>
        <w:tc>
          <w:tcPr>
            <w:tcW w:w="3686" w:type="dxa"/>
            <w:shd w:val="clear" w:color="auto" w:fill="auto"/>
          </w:tcPr>
          <w:p w:rsidR="000008EA" w:rsidRPr="00DB10A3" w:rsidRDefault="000008EA" w:rsidP="00D611ED">
            <w:pPr>
              <w:jc w:val="both"/>
            </w:pPr>
            <w:r w:rsidRPr="00DB10A3">
              <w:t>Количество субъектов малого и среднего предпринимательства, всего на конец года, в том числе:</w:t>
            </w:r>
          </w:p>
        </w:tc>
        <w:tc>
          <w:tcPr>
            <w:tcW w:w="1292" w:type="dxa"/>
            <w:shd w:val="clear" w:color="auto" w:fill="auto"/>
          </w:tcPr>
          <w:p w:rsidR="000008EA" w:rsidRPr="00DB10A3" w:rsidRDefault="000008EA" w:rsidP="00D611ED">
            <w:pPr>
              <w:jc w:val="both"/>
            </w:pPr>
            <w:r w:rsidRPr="00DB10A3">
              <w:t>тыс. ед.</w:t>
            </w:r>
          </w:p>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r>
      <w:tr w:rsidR="000008EA" w:rsidRPr="00DB10A3" w:rsidTr="00D611ED">
        <w:tc>
          <w:tcPr>
            <w:tcW w:w="540" w:type="dxa"/>
            <w:vMerge/>
            <w:shd w:val="clear" w:color="auto" w:fill="auto"/>
          </w:tcPr>
          <w:p w:rsidR="000008EA" w:rsidRPr="00DB10A3" w:rsidRDefault="000008EA" w:rsidP="00D611ED">
            <w:pPr>
              <w:jc w:val="both"/>
            </w:pPr>
          </w:p>
        </w:tc>
        <w:tc>
          <w:tcPr>
            <w:tcW w:w="3537" w:type="dxa"/>
            <w:vMerge/>
            <w:shd w:val="clear" w:color="auto" w:fill="auto"/>
          </w:tcPr>
          <w:p w:rsidR="000008EA" w:rsidRPr="00DB10A3" w:rsidRDefault="000008EA" w:rsidP="00D611ED"/>
        </w:tc>
        <w:tc>
          <w:tcPr>
            <w:tcW w:w="3686" w:type="dxa"/>
            <w:shd w:val="clear" w:color="auto" w:fill="auto"/>
          </w:tcPr>
          <w:p w:rsidR="000008EA" w:rsidRPr="00DB10A3" w:rsidRDefault="000008EA" w:rsidP="00D611ED">
            <w:pPr>
              <w:jc w:val="both"/>
            </w:pPr>
            <w:r w:rsidRPr="00DB10A3">
              <w:t>количество индивидуальных предпринимателей</w:t>
            </w:r>
          </w:p>
        </w:tc>
        <w:tc>
          <w:tcPr>
            <w:tcW w:w="1292" w:type="dxa"/>
            <w:shd w:val="clear" w:color="auto" w:fill="auto"/>
          </w:tcPr>
          <w:p w:rsidR="000008EA" w:rsidRPr="00DB10A3" w:rsidRDefault="000008EA" w:rsidP="00D611ED">
            <w:pPr>
              <w:jc w:val="both"/>
            </w:pPr>
            <w:r w:rsidRPr="00DB10A3">
              <w:t>тыс. чел.</w:t>
            </w: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r>
      <w:tr w:rsidR="000008EA" w:rsidRPr="00DB10A3" w:rsidTr="00D611ED">
        <w:tc>
          <w:tcPr>
            <w:tcW w:w="540" w:type="dxa"/>
            <w:vMerge/>
            <w:shd w:val="clear" w:color="auto" w:fill="auto"/>
          </w:tcPr>
          <w:p w:rsidR="000008EA" w:rsidRPr="00DB10A3" w:rsidRDefault="000008EA" w:rsidP="00D611ED">
            <w:pPr>
              <w:jc w:val="both"/>
            </w:pPr>
          </w:p>
        </w:tc>
        <w:tc>
          <w:tcPr>
            <w:tcW w:w="3537" w:type="dxa"/>
            <w:vMerge/>
            <w:shd w:val="clear" w:color="auto" w:fill="auto"/>
          </w:tcPr>
          <w:p w:rsidR="000008EA" w:rsidRPr="00DB10A3" w:rsidRDefault="000008EA" w:rsidP="00D611ED"/>
        </w:tc>
        <w:tc>
          <w:tcPr>
            <w:tcW w:w="3686" w:type="dxa"/>
            <w:shd w:val="clear" w:color="auto" w:fill="auto"/>
          </w:tcPr>
          <w:p w:rsidR="000008EA" w:rsidRPr="00DB10A3" w:rsidRDefault="000008EA" w:rsidP="00D611ED">
            <w:pPr>
              <w:jc w:val="both"/>
            </w:pPr>
            <w:r w:rsidRPr="00DB10A3">
              <w:t>количество юридических лиц</w:t>
            </w:r>
          </w:p>
        </w:tc>
        <w:tc>
          <w:tcPr>
            <w:tcW w:w="1292" w:type="dxa"/>
            <w:shd w:val="clear" w:color="auto" w:fill="auto"/>
          </w:tcPr>
          <w:p w:rsidR="000008EA" w:rsidRPr="00DB10A3" w:rsidRDefault="000008EA" w:rsidP="00D611ED">
            <w:pPr>
              <w:jc w:val="both"/>
            </w:pPr>
            <w:r w:rsidRPr="00DB10A3">
              <w:t>тыс. ед.</w:t>
            </w: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r>
      <w:tr w:rsidR="000008EA" w:rsidRPr="00DB10A3" w:rsidTr="00D611ED">
        <w:tc>
          <w:tcPr>
            <w:tcW w:w="540" w:type="dxa"/>
            <w:shd w:val="clear" w:color="auto" w:fill="auto"/>
          </w:tcPr>
          <w:p w:rsidR="000008EA" w:rsidRPr="00DB10A3" w:rsidRDefault="000008EA" w:rsidP="00D611ED">
            <w:pPr>
              <w:jc w:val="both"/>
            </w:pPr>
            <w:r w:rsidRPr="00DB10A3">
              <w:t>2.</w:t>
            </w:r>
          </w:p>
        </w:tc>
        <w:tc>
          <w:tcPr>
            <w:tcW w:w="3537" w:type="dxa"/>
            <w:vMerge/>
            <w:shd w:val="clear" w:color="auto" w:fill="auto"/>
          </w:tcPr>
          <w:p w:rsidR="000008EA" w:rsidRPr="00DB10A3" w:rsidRDefault="000008EA" w:rsidP="00D611ED"/>
        </w:tc>
        <w:tc>
          <w:tcPr>
            <w:tcW w:w="3686" w:type="dxa"/>
            <w:shd w:val="clear" w:color="auto" w:fill="auto"/>
          </w:tcPr>
          <w:p w:rsidR="000008EA" w:rsidRPr="00DB10A3" w:rsidRDefault="000008EA" w:rsidP="00D611ED">
            <w:pPr>
              <w:jc w:val="both"/>
            </w:pPr>
            <w:r w:rsidRPr="00DB10A3">
              <w:t>Численность занятых работников у субъектов малого и среднего предпринимательства, всего</w:t>
            </w:r>
          </w:p>
        </w:tc>
        <w:tc>
          <w:tcPr>
            <w:tcW w:w="1292" w:type="dxa"/>
            <w:shd w:val="clear" w:color="auto" w:fill="auto"/>
          </w:tcPr>
          <w:p w:rsidR="000008EA" w:rsidRPr="00DB10A3" w:rsidRDefault="000008EA" w:rsidP="00D611ED">
            <w:pPr>
              <w:jc w:val="both"/>
            </w:pPr>
            <w:r w:rsidRPr="00DB10A3">
              <w:t>тыс. чел.</w:t>
            </w: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r>
      <w:tr w:rsidR="000008EA" w:rsidRPr="00DB10A3" w:rsidTr="00D611ED">
        <w:tc>
          <w:tcPr>
            <w:tcW w:w="540" w:type="dxa"/>
            <w:shd w:val="clear" w:color="auto" w:fill="auto"/>
          </w:tcPr>
          <w:p w:rsidR="000008EA" w:rsidRPr="00DB10A3" w:rsidRDefault="000008EA" w:rsidP="00D611ED">
            <w:pPr>
              <w:jc w:val="both"/>
            </w:pPr>
            <w:r w:rsidRPr="00DB10A3">
              <w:t>3.</w:t>
            </w:r>
          </w:p>
        </w:tc>
        <w:tc>
          <w:tcPr>
            <w:tcW w:w="3537" w:type="dxa"/>
            <w:vMerge/>
            <w:shd w:val="clear" w:color="auto" w:fill="auto"/>
          </w:tcPr>
          <w:p w:rsidR="000008EA" w:rsidRPr="00DB10A3" w:rsidRDefault="000008EA" w:rsidP="00D611ED"/>
        </w:tc>
        <w:tc>
          <w:tcPr>
            <w:tcW w:w="3686" w:type="dxa"/>
            <w:shd w:val="clear" w:color="auto" w:fill="auto"/>
          </w:tcPr>
          <w:p w:rsidR="000008EA" w:rsidRPr="00DB10A3" w:rsidRDefault="000008EA" w:rsidP="00D611ED">
            <w:pPr>
              <w:jc w:val="both"/>
            </w:pPr>
            <w:r w:rsidRPr="00DB10A3">
              <w:t>Доля численности работников, занятых у субъектов малого и среднего предпринимательства, в общей численности занятого населения, всего</w:t>
            </w:r>
          </w:p>
        </w:tc>
        <w:tc>
          <w:tcPr>
            <w:tcW w:w="1292" w:type="dxa"/>
            <w:shd w:val="clear" w:color="auto" w:fill="auto"/>
          </w:tcPr>
          <w:p w:rsidR="000008EA" w:rsidRPr="00DB10A3" w:rsidRDefault="000008EA" w:rsidP="00D611ED">
            <w:pPr>
              <w:jc w:val="both"/>
            </w:pPr>
            <w:r w:rsidRPr="00DB10A3">
              <w:t>%</w:t>
            </w: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r>
      <w:tr w:rsidR="000008EA" w:rsidRPr="00DB10A3" w:rsidTr="00D611ED">
        <w:tc>
          <w:tcPr>
            <w:tcW w:w="540" w:type="dxa"/>
            <w:shd w:val="clear" w:color="auto" w:fill="auto"/>
          </w:tcPr>
          <w:p w:rsidR="000008EA" w:rsidRPr="00DB10A3" w:rsidRDefault="000008EA" w:rsidP="00D611ED">
            <w:pPr>
              <w:jc w:val="both"/>
            </w:pPr>
            <w:r w:rsidRPr="00DB10A3">
              <w:t>4.</w:t>
            </w:r>
          </w:p>
        </w:tc>
        <w:tc>
          <w:tcPr>
            <w:tcW w:w="3537" w:type="dxa"/>
            <w:vMerge/>
            <w:shd w:val="clear" w:color="auto" w:fill="auto"/>
          </w:tcPr>
          <w:p w:rsidR="000008EA" w:rsidRPr="00DB10A3" w:rsidRDefault="000008EA" w:rsidP="00D611ED"/>
        </w:tc>
        <w:tc>
          <w:tcPr>
            <w:tcW w:w="3686" w:type="dxa"/>
            <w:shd w:val="clear" w:color="auto" w:fill="auto"/>
          </w:tcPr>
          <w:p w:rsidR="000008EA" w:rsidRPr="00DB10A3" w:rsidRDefault="000008EA" w:rsidP="00D611ED">
            <w:pPr>
              <w:jc w:val="both"/>
            </w:pPr>
            <w:r w:rsidRPr="00DB10A3">
              <w:t>Количество субъектов малого и среднего предпринимательства, получивших информационную поддержку</w:t>
            </w:r>
          </w:p>
        </w:tc>
        <w:tc>
          <w:tcPr>
            <w:tcW w:w="1292" w:type="dxa"/>
            <w:shd w:val="clear" w:color="auto" w:fill="auto"/>
          </w:tcPr>
          <w:p w:rsidR="000008EA" w:rsidRPr="00DB10A3" w:rsidRDefault="000008EA" w:rsidP="00D611ED">
            <w:pPr>
              <w:jc w:val="both"/>
            </w:pPr>
            <w:r w:rsidRPr="00DB10A3">
              <w:t>тыс. чел.</w:t>
            </w: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c>
          <w:tcPr>
            <w:tcW w:w="1146" w:type="dxa"/>
            <w:shd w:val="clear" w:color="auto" w:fill="auto"/>
          </w:tcPr>
          <w:p w:rsidR="000008EA" w:rsidRPr="00DB10A3" w:rsidRDefault="000008EA" w:rsidP="00D611ED">
            <w:pPr>
              <w:jc w:val="both"/>
            </w:pPr>
          </w:p>
        </w:tc>
      </w:tr>
    </w:tbl>
    <w:p w:rsidR="000008EA" w:rsidRDefault="000008EA" w:rsidP="000008EA">
      <w:pPr>
        <w:jc w:val="both"/>
      </w:pPr>
    </w:p>
    <w:p w:rsidR="000008EA" w:rsidRPr="00DB10A3" w:rsidRDefault="000008EA" w:rsidP="000008EA">
      <w:pPr>
        <w:jc w:val="both"/>
      </w:pPr>
      <w:r>
        <w:br w:type="page"/>
      </w:r>
    </w:p>
    <w:p w:rsidR="000008EA" w:rsidRPr="00DB10A3" w:rsidRDefault="000008EA" w:rsidP="000008EA">
      <w:pPr>
        <w:jc w:val="right"/>
      </w:pPr>
      <w:r w:rsidRPr="00DB10A3">
        <w:lastRenderedPageBreak/>
        <w:t>Приложение 2</w:t>
      </w:r>
    </w:p>
    <w:p w:rsidR="000008EA" w:rsidRPr="00DB10A3" w:rsidRDefault="000008EA" w:rsidP="000008EA">
      <w:pPr>
        <w:jc w:val="right"/>
      </w:pPr>
      <w:r w:rsidRPr="00DB10A3">
        <w:t xml:space="preserve">к муниципальной программе </w:t>
      </w:r>
    </w:p>
    <w:p w:rsidR="000008EA" w:rsidRPr="00DB10A3" w:rsidRDefault="000008EA" w:rsidP="000008EA">
      <w:pPr>
        <w:jc w:val="right"/>
      </w:pPr>
      <w:r w:rsidRPr="00DB10A3">
        <w:t>развития субъектов малого и среднего</w:t>
      </w:r>
    </w:p>
    <w:p w:rsidR="000008EA" w:rsidRPr="00DB10A3" w:rsidRDefault="000008EA" w:rsidP="000008EA">
      <w:pPr>
        <w:jc w:val="right"/>
      </w:pPr>
      <w:r w:rsidRPr="00DB10A3">
        <w:t xml:space="preserve">предпринимательства </w:t>
      </w:r>
      <w:r w:rsidR="00E42447">
        <w:t>Железнодорожненского</w:t>
      </w:r>
    </w:p>
    <w:p w:rsidR="000008EA" w:rsidRPr="00DB10A3" w:rsidRDefault="000008EA" w:rsidP="000008EA">
      <w:pPr>
        <w:jc w:val="right"/>
      </w:pPr>
      <w:r w:rsidRPr="00DB10A3">
        <w:t xml:space="preserve">сельского поселения на </w:t>
      </w:r>
      <w:r>
        <w:t>20</w:t>
      </w:r>
      <w:r w:rsidR="00E42447">
        <w:t>18</w:t>
      </w:r>
      <w:r w:rsidRPr="00DB10A3">
        <w:t>-</w:t>
      </w:r>
      <w:r>
        <w:t>20</w:t>
      </w:r>
      <w:r w:rsidR="00E42447">
        <w:t xml:space="preserve">19 </w:t>
      </w:r>
      <w:r w:rsidRPr="00DB10A3">
        <w:t>годы</w:t>
      </w:r>
    </w:p>
    <w:p w:rsidR="000008EA" w:rsidRPr="00DB10A3" w:rsidRDefault="000008EA" w:rsidP="000008EA">
      <w:pPr>
        <w:jc w:val="both"/>
      </w:pPr>
    </w:p>
    <w:p w:rsidR="000008EA" w:rsidRPr="00DB10A3" w:rsidRDefault="000008EA" w:rsidP="000008EA">
      <w:pPr>
        <w:jc w:val="center"/>
      </w:pPr>
      <w:r w:rsidRPr="00DB10A3">
        <w:t xml:space="preserve">Перечень основных мероприятий Муниципальной программы развития субъектов малого и среднего предпринимательства </w:t>
      </w:r>
      <w:r>
        <w:t>Железнодорожненского сельского поселения Бахчисарайского района Республики Крым</w:t>
      </w:r>
      <w:r w:rsidR="00E42447">
        <w:t xml:space="preserve"> </w:t>
      </w:r>
      <w:r w:rsidRPr="00DB10A3">
        <w:t xml:space="preserve">на </w:t>
      </w:r>
      <w:r>
        <w:t>20</w:t>
      </w:r>
      <w:r w:rsidR="00E42447">
        <w:t>18</w:t>
      </w:r>
      <w:r w:rsidRPr="00DB10A3">
        <w:t>-</w:t>
      </w:r>
      <w:r>
        <w:t>20</w:t>
      </w:r>
      <w:r w:rsidR="00E42447">
        <w:t>19</w:t>
      </w:r>
      <w:r w:rsidRPr="00DB10A3">
        <w:t xml:space="preserve"> годы</w:t>
      </w:r>
    </w:p>
    <w:p w:rsidR="000008EA" w:rsidRPr="00DB10A3" w:rsidRDefault="000008EA" w:rsidP="000008EA">
      <w:pPr>
        <w:jc w:val="both"/>
      </w:pPr>
    </w:p>
    <w:tbl>
      <w:tblPr>
        <w:tblW w:w="14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3899"/>
        <w:gridCol w:w="2977"/>
        <w:gridCol w:w="920"/>
        <w:gridCol w:w="1276"/>
        <w:gridCol w:w="5016"/>
      </w:tblGrid>
      <w:tr w:rsidR="000008EA" w:rsidRPr="00DB10A3" w:rsidTr="00D611ED">
        <w:tc>
          <w:tcPr>
            <w:tcW w:w="766" w:type="dxa"/>
            <w:vMerge w:val="restart"/>
            <w:shd w:val="clear" w:color="auto" w:fill="auto"/>
          </w:tcPr>
          <w:p w:rsidR="000008EA" w:rsidRPr="00DB10A3" w:rsidRDefault="000008EA" w:rsidP="00D611ED">
            <w:pPr>
              <w:jc w:val="center"/>
            </w:pPr>
            <w:r w:rsidRPr="00DB10A3">
              <w:t>№</w:t>
            </w:r>
          </w:p>
          <w:p w:rsidR="000008EA" w:rsidRPr="00DB10A3" w:rsidRDefault="000008EA" w:rsidP="00D611ED">
            <w:pPr>
              <w:jc w:val="center"/>
            </w:pPr>
            <w:r w:rsidRPr="00DB10A3">
              <w:t>п/п</w:t>
            </w:r>
          </w:p>
        </w:tc>
        <w:tc>
          <w:tcPr>
            <w:tcW w:w="3899" w:type="dxa"/>
            <w:vMerge w:val="restart"/>
            <w:shd w:val="clear" w:color="auto" w:fill="auto"/>
          </w:tcPr>
          <w:p w:rsidR="000008EA" w:rsidRPr="00DB10A3" w:rsidRDefault="000008EA" w:rsidP="00D611ED">
            <w:pPr>
              <w:jc w:val="center"/>
            </w:pPr>
            <w:r w:rsidRPr="00DB10A3">
              <w:t>Наименование</w:t>
            </w:r>
          </w:p>
          <w:p w:rsidR="000008EA" w:rsidRPr="00DB10A3" w:rsidRDefault="000008EA" w:rsidP="00D611ED">
            <w:pPr>
              <w:jc w:val="center"/>
            </w:pPr>
            <w:r w:rsidRPr="00DB10A3">
              <w:t>основного мероприятия</w:t>
            </w:r>
          </w:p>
        </w:tc>
        <w:tc>
          <w:tcPr>
            <w:tcW w:w="2977" w:type="dxa"/>
            <w:vMerge w:val="restart"/>
            <w:shd w:val="clear" w:color="auto" w:fill="auto"/>
          </w:tcPr>
          <w:p w:rsidR="000008EA" w:rsidRPr="00DB10A3" w:rsidRDefault="000008EA" w:rsidP="00D611ED">
            <w:pPr>
              <w:jc w:val="center"/>
            </w:pPr>
            <w:r w:rsidRPr="00DB10A3">
              <w:t>Ответственный исполнитель</w:t>
            </w:r>
          </w:p>
        </w:tc>
        <w:tc>
          <w:tcPr>
            <w:tcW w:w="2196" w:type="dxa"/>
            <w:gridSpan w:val="2"/>
            <w:shd w:val="clear" w:color="auto" w:fill="auto"/>
          </w:tcPr>
          <w:p w:rsidR="000008EA" w:rsidRPr="00DB10A3" w:rsidRDefault="000008EA" w:rsidP="00D611ED">
            <w:pPr>
              <w:jc w:val="center"/>
            </w:pPr>
            <w:r w:rsidRPr="00DB10A3">
              <w:t>Срок реализации</w:t>
            </w:r>
          </w:p>
        </w:tc>
        <w:tc>
          <w:tcPr>
            <w:tcW w:w="5016" w:type="dxa"/>
            <w:vMerge w:val="restart"/>
            <w:shd w:val="clear" w:color="auto" w:fill="auto"/>
          </w:tcPr>
          <w:p w:rsidR="000008EA" w:rsidRPr="00DB10A3" w:rsidRDefault="000008EA" w:rsidP="00D611ED">
            <w:pPr>
              <w:jc w:val="center"/>
            </w:pPr>
            <w:r w:rsidRPr="00DB10A3">
              <w:t>Ожидаемый результат</w:t>
            </w:r>
          </w:p>
          <w:p w:rsidR="000008EA" w:rsidRPr="00DB10A3" w:rsidRDefault="000008EA" w:rsidP="00D611ED">
            <w:pPr>
              <w:jc w:val="center"/>
            </w:pPr>
            <w:r w:rsidRPr="00DB10A3">
              <w:t>(краткое описание)</w:t>
            </w:r>
          </w:p>
        </w:tc>
      </w:tr>
      <w:tr w:rsidR="000008EA" w:rsidRPr="00DB10A3" w:rsidTr="00D611ED">
        <w:tc>
          <w:tcPr>
            <w:tcW w:w="766" w:type="dxa"/>
            <w:vMerge/>
            <w:shd w:val="clear" w:color="auto" w:fill="auto"/>
          </w:tcPr>
          <w:p w:rsidR="000008EA" w:rsidRPr="00DB10A3" w:rsidRDefault="000008EA" w:rsidP="00D611ED">
            <w:pPr>
              <w:jc w:val="center"/>
            </w:pPr>
          </w:p>
        </w:tc>
        <w:tc>
          <w:tcPr>
            <w:tcW w:w="3899" w:type="dxa"/>
            <w:vMerge/>
            <w:shd w:val="clear" w:color="auto" w:fill="auto"/>
          </w:tcPr>
          <w:p w:rsidR="000008EA" w:rsidRPr="00DB10A3" w:rsidRDefault="000008EA" w:rsidP="00D611ED">
            <w:pPr>
              <w:jc w:val="center"/>
            </w:pPr>
          </w:p>
        </w:tc>
        <w:tc>
          <w:tcPr>
            <w:tcW w:w="2977" w:type="dxa"/>
            <w:vMerge/>
            <w:shd w:val="clear" w:color="auto" w:fill="auto"/>
          </w:tcPr>
          <w:p w:rsidR="000008EA" w:rsidRPr="00DB10A3" w:rsidRDefault="000008EA" w:rsidP="00D611ED">
            <w:pPr>
              <w:jc w:val="center"/>
            </w:pPr>
          </w:p>
        </w:tc>
        <w:tc>
          <w:tcPr>
            <w:tcW w:w="920" w:type="dxa"/>
            <w:shd w:val="clear" w:color="auto" w:fill="auto"/>
          </w:tcPr>
          <w:p w:rsidR="000008EA" w:rsidRPr="00DB10A3" w:rsidRDefault="000008EA" w:rsidP="00D611ED">
            <w:pPr>
              <w:jc w:val="center"/>
            </w:pPr>
            <w:r w:rsidRPr="00DB10A3">
              <w:t>начало</w:t>
            </w:r>
          </w:p>
        </w:tc>
        <w:tc>
          <w:tcPr>
            <w:tcW w:w="1276" w:type="dxa"/>
            <w:shd w:val="clear" w:color="auto" w:fill="auto"/>
          </w:tcPr>
          <w:p w:rsidR="000008EA" w:rsidRPr="00DB10A3" w:rsidRDefault="000008EA" w:rsidP="00D611ED">
            <w:pPr>
              <w:jc w:val="center"/>
            </w:pPr>
            <w:r w:rsidRPr="00DB10A3">
              <w:t>окончание</w:t>
            </w:r>
          </w:p>
        </w:tc>
        <w:tc>
          <w:tcPr>
            <w:tcW w:w="5016" w:type="dxa"/>
            <w:vMerge/>
            <w:shd w:val="clear" w:color="auto" w:fill="auto"/>
          </w:tcPr>
          <w:p w:rsidR="000008EA" w:rsidRPr="00DB10A3" w:rsidRDefault="000008EA" w:rsidP="00D611ED">
            <w:pPr>
              <w:jc w:val="center"/>
            </w:pPr>
          </w:p>
        </w:tc>
      </w:tr>
      <w:tr w:rsidR="000008EA" w:rsidRPr="00DB10A3" w:rsidTr="00D611ED">
        <w:tc>
          <w:tcPr>
            <w:tcW w:w="766" w:type="dxa"/>
            <w:shd w:val="clear" w:color="auto" w:fill="auto"/>
          </w:tcPr>
          <w:p w:rsidR="000008EA" w:rsidRPr="00DB10A3" w:rsidRDefault="000008EA" w:rsidP="00D611ED">
            <w:pPr>
              <w:jc w:val="center"/>
            </w:pPr>
            <w:r w:rsidRPr="00DB10A3">
              <w:t>1</w:t>
            </w:r>
          </w:p>
        </w:tc>
        <w:tc>
          <w:tcPr>
            <w:tcW w:w="3899" w:type="dxa"/>
            <w:shd w:val="clear" w:color="auto" w:fill="auto"/>
          </w:tcPr>
          <w:p w:rsidR="000008EA" w:rsidRPr="00DB10A3" w:rsidRDefault="000008EA" w:rsidP="00D611ED">
            <w:pPr>
              <w:jc w:val="center"/>
            </w:pPr>
            <w:r w:rsidRPr="00DB10A3">
              <w:t>2</w:t>
            </w:r>
          </w:p>
        </w:tc>
        <w:tc>
          <w:tcPr>
            <w:tcW w:w="2977" w:type="dxa"/>
            <w:shd w:val="clear" w:color="auto" w:fill="auto"/>
          </w:tcPr>
          <w:p w:rsidR="000008EA" w:rsidRPr="00DB10A3" w:rsidRDefault="000008EA" w:rsidP="00D611ED">
            <w:pPr>
              <w:jc w:val="center"/>
            </w:pPr>
            <w:r w:rsidRPr="00DB10A3">
              <w:t>3</w:t>
            </w:r>
          </w:p>
        </w:tc>
        <w:tc>
          <w:tcPr>
            <w:tcW w:w="920" w:type="dxa"/>
            <w:shd w:val="clear" w:color="auto" w:fill="auto"/>
          </w:tcPr>
          <w:p w:rsidR="000008EA" w:rsidRPr="00DB10A3" w:rsidRDefault="000008EA" w:rsidP="00D611ED">
            <w:pPr>
              <w:jc w:val="center"/>
            </w:pPr>
            <w:r w:rsidRPr="00DB10A3">
              <w:t>4</w:t>
            </w:r>
          </w:p>
        </w:tc>
        <w:tc>
          <w:tcPr>
            <w:tcW w:w="1276" w:type="dxa"/>
            <w:shd w:val="clear" w:color="auto" w:fill="auto"/>
          </w:tcPr>
          <w:p w:rsidR="000008EA" w:rsidRPr="00DB10A3" w:rsidRDefault="000008EA" w:rsidP="00D611ED">
            <w:pPr>
              <w:jc w:val="center"/>
            </w:pPr>
            <w:r w:rsidRPr="00DB10A3">
              <w:t>5</w:t>
            </w:r>
          </w:p>
        </w:tc>
        <w:tc>
          <w:tcPr>
            <w:tcW w:w="5016" w:type="dxa"/>
            <w:shd w:val="clear" w:color="auto" w:fill="auto"/>
          </w:tcPr>
          <w:p w:rsidR="000008EA" w:rsidRPr="00DB10A3" w:rsidRDefault="000008EA" w:rsidP="00D611ED">
            <w:pPr>
              <w:jc w:val="center"/>
            </w:pPr>
            <w:r w:rsidRPr="00DB10A3">
              <w:t>6</w:t>
            </w:r>
          </w:p>
        </w:tc>
      </w:tr>
      <w:tr w:rsidR="000008EA" w:rsidRPr="00DB10A3" w:rsidTr="00D611ED">
        <w:trPr>
          <w:trHeight w:val="3176"/>
        </w:trPr>
        <w:tc>
          <w:tcPr>
            <w:tcW w:w="766" w:type="dxa"/>
            <w:shd w:val="clear" w:color="auto" w:fill="auto"/>
          </w:tcPr>
          <w:p w:rsidR="000008EA" w:rsidRPr="00DB10A3" w:rsidRDefault="000008EA" w:rsidP="00D611ED">
            <w:pPr>
              <w:jc w:val="both"/>
            </w:pPr>
            <w:r w:rsidRPr="00DB10A3">
              <w:t>1.</w:t>
            </w:r>
          </w:p>
        </w:tc>
        <w:tc>
          <w:tcPr>
            <w:tcW w:w="3899" w:type="dxa"/>
            <w:shd w:val="clear" w:color="auto" w:fill="auto"/>
          </w:tcPr>
          <w:p w:rsidR="000008EA" w:rsidRPr="00DB10A3" w:rsidRDefault="000008EA" w:rsidP="00D611ED">
            <w:r w:rsidRPr="00DB10A3">
              <w:t>Основное мероприятие 1. Совершенствование нормативных правовых актов сферы предпринимательства. Развитие взаимодействия предпринимательской общественности и органов местного самоуправления</w:t>
            </w:r>
          </w:p>
        </w:tc>
        <w:tc>
          <w:tcPr>
            <w:tcW w:w="2977" w:type="dxa"/>
            <w:shd w:val="clear" w:color="auto" w:fill="auto"/>
          </w:tcPr>
          <w:p w:rsidR="000008EA" w:rsidRPr="00DB10A3" w:rsidRDefault="000008EA" w:rsidP="00D611ED">
            <w:pPr>
              <w:jc w:val="both"/>
            </w:pPr>
          </w:p>
        </w:tc>
        <w:tc>
          <w:tcPr>
            <w:tcW w:w="920" w:type="dxa"/>
            <w:shd w:val="clear" w:color="auto" w:fill="auto"/>
          </w:tcPr>
          <w:p w:rsidR="000008EA" w:rsidRPr="00DB10A3" w:rsidRDefault="000008EA" w:rsidP="00E42447">
            <w:pPr>
              <w:jc w:val="both"/>
            </w:pPr>
            <w:r>
              <w:t>20</w:t>
            </w:r>
            <w:r w:rsidR="00E42447">
              <w:t>18</w:t>
            </w:r>
          </w:p>
        </w:tc>
        <w:tc>
          <w:tcPr>
            <w:tcW w:w="1276" w:type="dxa"/>
            <w:shd w:val="clear" w:color="auto" w:fill="auto"/>
          </w:tcPr>
          <w:p w:rsidR="000008EA" w:rsidRPr="00DB10A3" w:rsidRDefault="000008EA" w:rsidP="00E42447">
            <w:pPr>
              <w:jc w:val="both"/>
            </w:pPr>
            <w:r>
              <w:t>20</w:t>
            </w:r>
            <w:r w:rsidR="00E42447">
              <w:t>19</w:t>
            </w:r>
          </w:p>
        </w:tc>
        <w:tc>
          <w:tcPr>
            <w:tcW w:w="5016" w:type="dxa"/>
            <w:shd w:val="clear" w:color="auto" w:fill="auto"/>
          </w:tcPr>
          <w:p w:rsidR="000008EA" w:rsidRPr="00DB10A3" w:rsidRDefault="000008EA" w:rsidP="00D611ED">
            <w:pPr>
              <w:jc w:val="both"/>
            </w:pPr>
            <w:r w:rsidRPr="00DB10A3">
              <w:t>совершенствование правового поля, регулирующего предпринимательскую деятельность, создание условий для свободного устойчивого развития МСП;</w:t>
            </w:r>
          </w:p>
          <w:p w:rsidR="000008EA" w:rsidRPr="00DB10A3" w:rsidRDefault="000008EA" w:rsidP="00D611ED">
            <w:pPr>
              <w:jc w:val="both"/>
            </w:pPr>
            <w:r w:rsidRPr="00DB10A3">
              <w:t>содействие деятельности некоммерческих организаций, выражающих интересы МСП; привлечение субъектов предпринимательства к выработке и реализации государственной политики в области развития малого и среднего предпринимательства</w:t>
            </w:r>
          </w:p>
        </w:tc>
      </w:tr>
      <w:tr w:rsidR="000008EA" w:rsidRPr="00DB10A3" w:rsidTr="00D611ED">
        <w:trPr>
          <w:trHeight w:val="713"/>
        </w:trPr>
        <w:tc>
          <w:tcPr>
            <w:tcW w:w="766" w:type="dxa"/>
            <w:tcBorders>
              <w:bottom w:val="single" w:sz="4" w:space="0" w:color="000000"/>
            </w:tcBorders>
            <w:shd w:val="clear" w:color="auto" w:fill="auto"/>
          </w:tcPr>
          <w:p w:rsidR="000008EA" w:rsidRPr="00DB10A3" w:rsidRDefault="00E42447" w:rsidP="00D611ED">
            <w:pPr>
              <w:jc w:val="both"/>
            </w:pPr>
            <w:r>
              <w:t>2</w:t>
            </w:r>
            <w:r w:rsidR="000008EA" w:rsidRPr="00DB10A3">
              <w:t>.</w:t>
            </w:r>
          </w:p>
        </w:tc>
        <w:tc>
          <w:tcPr>
            <w:tcW w:w="3899" w:type="dxa"/>
            <w:tcBorders>
              <w:bottom w:val="single" w:sz="4" w:space="0" w:color="000000"/>
            </w:tcBorders>
            <w:shd w:val="clear" w:color="auto" w:fill="auto"/>
          </w:tcPr>
          <w:p w:rsidR="000008EA" w:rsidRPr="00DB10A3" w:rsidRDefault="000008EA" w:rsidP="00A12C4F">
            <w:r w:rsidRPr="00DB10A3">
              <w:t xml:space="preserve">Основное мероприятие </w:t>
            </w:r>
            <w:r w:rsidR="00A12C4F">
              <w:t>2</w:t>
            </w:r>
            <w:r w:rsidRPr="00DB10A3">
              <w:t>. Информационное, консультационное и образовательное обеспечение субъектов</w:t>
            </w:r>
            <w:r>
              <w:t xml:space="preserve"> </w:t>
            </w:r>
            <w:r w:rsidRPr="00DB10A3">
              <w:t>малого и среднего предпринимательства, пропаганда и популяризация предпринимательской деятельности</w:t>
            </w:r>
          </w:p>
        </w:tc>
        <w:tc>
          <w:tcPr>
            <w:tcW w:w="2977" w:type="dxa"/>
            <w:shd w:val="clear" w:color="auto" w:fill="auto"/>
          </w:tcPr>
          <w:p w:rsidR="000008EA" w:rsidRPr="00DB10A3" w:rsidRDefault="000008EA" w:rsidP="00D611ED">
            <w:pPr>
              <w:jc w:val="both"/>
            </w:pPr>
          </w:p>
        </w:tc>
        <w:tc>
          <w:tcPr>
            <w:tcW w:w="920" w:type="dxa"/>
            <w:shd w:val="clear" w:color="auto" w:fill="auto"/>
          </w:tcPr>
          <w:p w:rsidR="000008EA" w:rsidRPr="00DB10A3" w:rsidRDefault="000008EA" w:rsidP="00E42447">
            <w:pPr>
              <w:jc w:val="both"/>
            </w:pPr>
            <w:r>
              <w:t>20</w:t>
            </w:r>
            <w:r w:rsidR="00E42447">
              <w:t>18</w:t>
            </w:r>
          </w:p>
        </w:tc>
        <w:tc>
          <w:tcPr>
            <w:tcW w:w="1276" w:type="dxa"/>
            <w:shd w:val="clear" w:color="auto" w:fill="auto"/>
          </w:tcPr>
          <w:p w:rsidR="000008EA" w:rsidRPr="00DB10A3" w:rsidRDefault="000008EA" w:rsidP="00E42447">
            <w:pPr>
              <w:jc w:val="both"/>
            </w:pPr>
            <w:r>
              <w:t>20</w:t>
            </w:r>
            <w:r w:rsidR="00E42447">
              <w:t>19</w:t>
            </w:r>
          </w:p>
        </w:tc>
        <w:tc>
          <w:tcPr>
            <w:tcW w:w="5016" w:type="dxa"/>
            <w:shd w:val="clear" w:color="auto" w:fill="auto"/>
          </w:tcPr>
          <w:p w:rsidR="000008EA" w:rsidRPr="00DB10A3" w:rsidRDefault="000008EA" w:rsidP="00D611ED">
            <w:pPr>
              <w:jc w:val="both"/>
            </w:pPr>
            <w:r w:rsidRPr="00DB10A3">
              <w:t>повышение информированности, правовой грамотности и деловой активности субъектов МСП;</w:t>
            </w:r>
          </w:p>
          <w:p w:rsidR="000008EA" w:rsidRPr="00DB10A3" w:rsidRDefault="000008EA" w:rsidP="00D611ED">
            <w:pPr>
              <w:jc w:val="both"/>
            </w:pPr>
            <w:r w:rsidRPr="00DB10A3">
              <w:t>оказание методической помощи субъектам МСП;</w:t>
            </w:r>
          </w:p>
          <w:p w:rsidR="000008EA" w:rsidRPr="00DB10A3" w:rsidRDefault="000008EA" w:rsidP="00D611ED">
            <w:pPr>
              <w:jc w:val="both"/>
            </w:pPr>
            <w:r w:rsidRPr="00DB10A3">
              <w:t>популяризация предпринимательской деятельности и повышение статуса предпринимателя</w:t>
            </w:r>
          </w:p>
        </w:tc>
      </w:tr>
      <w:tr w:rsidR="000008EA" w:rsidRPr="00DB10A3" w:rsidTr="00D611ED">
        <w:trPr>
          <w:trHeight w:val="4070"/>
        </w:trPr>
        <w:tc>
          <w:tcPr>
            <w:tcW w:w="766" w:type="dxa"/>
            <w:tcBorders>
              <w:bottom w:val="single" w:sz="4" w:space="0" w:color="000000"/>
            </w:tcBorders>
            <w:shd w:val="clear" w:color="auto" w:fill="auto"/>
          </w:tcPr>
          <w:p w:rsidR="000008EA" w:rsidRPr="00DB10A3" w:rsidRDefault="00A12C4F" w:rsidP="00D611ED">
            <w:pPr>
              <w:jc w:val="both"/>
            </w:pPr>
            <w:r>
              <w:lastRenderedPageBreak/>
              <w:t>3</w:t>
            </w:r>
            <w:r w:rsidR="000008EA" w:rsidRPr="00DB10A3">
              <w:t>.</w:t>
            </w:r>
          </w:p>
        </w:tc>
        <w:tc>
          <w:tcPr>
            <w:tcW w:w="3899" w:type="dxa"/>
            <w:tcBorders>
              <w:bottom w:val="single" w:sz="4" w:space="0" w:color="000000"/>
            </w:tcBorders>
            <w:shd w:val="clear" w:color="auto" w:fill="auto"/>
          </w:tcPr>
          <w:p w:rsidR="000008EA" w:rsidRPr="00DB10A3" w:rsidRDefault="000008EA" w:rsidP="00A12C4F">
            <w:r w:rsidRPr="00DB10A3">
              <w:t xml:space="preserve">Основное мероприятие </w:t>
            </w:r>
            <w:r w:rsidR="00A12C4F">
              <w:t>3</w:t>
            </w:r>
            <w:r w:rsidRPr="00DB10A3">
              <w:t>. Поддержка в продвижении на рынок товаров и услуг, производимых субъектами малого и среднего предпринимательства</w:t>
            </w:r>
          </w:p>
        </w:tc>
        <w:tc>
          <w:tcPr>
            <w:tcW w:w="2977" w:type="dxa"/>
            <w:tcBorders>
              <w:bottom w:val="single" w:sz="4" w:space="0" w:color="000000"/>
            </w:tcBorders>
            <w:shd w:val="clear" w:color="auto" w:fill="auto"/>
          </w:tcPr>
          <w:p w:rsidR="000008EA" w:rsidRPr="00DB10A3" w:rsidRDefault="000008EA" w:rsidP="00D611ED">
            <w:pPr>
              <w:jc w:val="both"/>
            </w:pPr>
          </w:p>
        </w:tc>
        <w:tc>
          <w:tcPr>
            <w:tcW w:w="920" w:type="dxa"/>
            <w:shd w:val="clear" w:color="auto" w:fill="auto"/>
          </w:tcPr>
          <w:p w:rsidR="000008EA" w:rsidRPr="00DB10A3" w:rsidRDefault="000008EA" w:rsidP="00E42447">
            <w:pPr>
              <w:jc w:val="both"/>
            </w:pPr>
            <w:r>
              <w:t>20</w:t>
            </w:r>
            <w:r w:rsidR="00E42447">
              <w:t>18</w:t>
            </w:r>
          </w:p>
        </w:tc>
        <w:tc>
          <w:tcPr>
            <w:tcW w:w="1276" w:type="dxa"/>
            <w:shd w:val="clear" w:color="auto" w:fill="auto"/>
          </w:tcPr>
          <w:p w:rsidR="000008EA" w:rsidRPr="00DB10A3" w:rsidRDefault="000008EA" w:rsidP="00E42447">
            <w:pPr>
              <w:jc w:val="both"/>
            </w:pPr>
            <w:r>
              <w:t>20</w:t>
            </w:r>
            <w:r w:rsidR="00E42447">
              <w:t>19</w:t>
            </w:r>
          </w:p>
        </w:tc>
        <w:tc>
          <w:tcPr>
            <w:tcW w:w="5016" w:type="dxa"/>
            <w:tcBorders>
              <w:bottom w:val="single" w:sz="4" w:space="0" w:color="000000"/>
            </w:tcBorders>
            <w:shd w:val="clear" w:color="auto" w:fill="auto"/>
          </w:tcPr>
          <w:p w:rsidR="000008EA" w:rsidRPr="00DB10A3" w:rsidRDefault="000008EA" w:rsidP="00D611ED">
            <w:pPr>
              <w:jc w:val="both"/>
            </w:pPr>
            <w:r w:rsidRPr="00DB10A3">
              <w:t>поддержка субъектов МСП в области инноваций и промышленного производства, ремесленной деятельности, осуществляющих сельскохозяйственную деятельность;</w:t>
            </w:r>
          </w:p>
          <w:p w:rsidR="000008EA" w:rsidRPr="00DB10A3" w:rsidRDefault="000008EA" w:rsidP="00D611ED">
            <w:pPr>
              <w:jc w:val="both"/>
            </w:pPr>
            <w:r w:rsidRPr="00DB10A3">
              <w:t>содействие развитию экономического сотрудничества и внешнеэкономической деятельности субъектов МСП;</w:t>
            </w:r>
          </w:p>
          <w:p w:rsidR="000008EA" w:rsidRPr="00DB10A3" w:rsidRDefault="000008EA" w:rsidP="00D611ED">
            <w:pPr>
              <w:jc w:val="both"/>
            </w:pPr>
            <w:r w:rsidRPr="00DB10A3">
              <w:t xml:space="preserve">поддержка </w:t>
            </w:r>
            <w:r>
              <w:t>местных</w:t>
            </w:r>
            <w:r w:rsidRPr="00DB10A3">
              <w:t xml:space="preserve"> товаропроизводителей,</w:t>
            </w:r>
          </w:p>
          <w:p w:rsidR="000008EA" w:rsidRPr="00DB10A3" w:rsidRDefault="000008EA" w:rsidP="00D611ED">
            <w:pPr>
              <w:jc w:val="both"/>
            </w:pPr>
            <w:r w:rsidRPr="00DB10A3">
              <w:t>насыщение потребительского рынка товарами;</w:t>
            </w:r>
          </w:p>
          <w:p w:rsidR="000008EA" w:rsidRPr="00DB10A3" w:rsidRDefault="000008EA" w:rsidP="00D611ED">
            <w:pPr>
              <w:jc w:val="both"/>
            </w:pPr>
            <w:r w:rsidRPr="00DB10A3">
              <w:t>содействие развитию туристической отрасли и ремесленной деятельности</w:t>
            </w:r>
          </w:p>
        </w:tc>
      </w:tr>
    </w:tbl>
    <w:p w:rsidR="000008EA" w:rsidRDefault="000008EA" w:rsidP="000008EA">
      <w:pPr>
        <w:jc w:val="both"/>
      </w:pPr>
    </w:p>
    <w:p w:rsidR="000008EA" w:rsidRPr="00DB10A3" w:rsidRDefault="000008EA" w:rsidP="000008EA">
      <w:pPr>
        <w:jc w:val="both"/>
      </w:pPr>
      <w:r>
        <w:br w:type="page"/>
      </w:r>
    </w:p>
    <w:p w:rsidR="000008EA" w:rsidRPr="00DB10A3" w:rsidRDefault="000008EA" w:rsidP="000008EA">
      <w:pPr>
        <w:jc w:val="right"/>
      </w:pPr>
      <w:r w:rsidRPr="00DB10A3">
        <w:lastRenderedPageBreak/>
        <w:t>Приложение 3</w:t>
      </w:r>
    </w:p>
    <w:p w:rsidR="000008EA" w:rsidRPr="00DB10A3" w:rsidRDefault="000008EA" w:rsidP="000008EA">
      <w:pPr>
        <w:jc w:val="right"/>
      </w:pPr>
      <w:r w:rsidRPr="00DB10A3">
        <w:t xml:space="preserve">к муниципальной программе </w:t>
      </w:r>
    </w:p>
    <w:p w:rsidR="000008EA" w:rsidRPr="00DB10A3" w:rsidRDefault="000008EA" w:rsidP="000008EA">
      <w:pPr>
        <w:jc w:val="right"/>
      </w:pPr>
      <w:r w:rsidRPr="00DB10A3">
        <w:t>развития субъектов малого и среднего</w:t>
      </w:r>
    </w:p>
    <w:p w:rsidR="00E42447" w:rsidRDefault="000008EA" w:rsidP="000008EA">
      <w:pPr>
        <w:jc w:val="right"/>
      </w:pPr>
      <w:r w:rsidRPr="00DB10A3">
        <w:t xml:space="preserve">предпринимательства </w:t>
      </w:r>
      <w:r w:rsidR="00E42447">
        <w:t>Железнодорожненского</w:t>
      </w:r>
      <w:r w:rsidR="00E42447" w:rsidRPr="00DB10A3">
        <w:t xml:space="preserve"> </w:t>
      </w:r>
    </w:p>
    <w:p w:rsidR="000008EA" w:rsidRPr="00DB10A3" w:rsidRDefault="000008EA" w:rsidP="000008EA">
      <w:pPr>
        <w:jc w:val="right"/>
      </w:pPr>
      <w:r w:rsidRPr="00DB10A3">
        <w:t xml:space="preserve">сельского поселения на </w:t>
      </w:r>
      <w:r>
        <w:t>20</w:t>
      </w:r>
      <w:r w:rsidR="00E42447">
        <w:t>18</w:t>
      </w:r>
      <w:r w:rsidRPr="00DB10A3">
        <w:t>-</w:t>
      </w:r>
      <w:r w:rsidR="00E42447">
        <w:t>2019</w:t>
      </w:r>
      <w:r w:rsidRPr="00DB10A3">
        <w:t xml:space="preserve"> годы</w:t>
      </w:r>
    </w:p>
    <w:p w:rsidR="000008EA" w:rsidRPr="00DB10A3" w:rsidRDefault="000008EA" w:rsidP="000008EA">
      <w:pPr>
        <w:jc w:val="both"/>
      </w:pPr>
    </w:p>
    <w:p w:rsidR="000008EA" w:rsidRPr="00DB10A3" w:rsidRDefault="000008EA" w:rsidP="000008EA">
      <w:pPr>
        <w:jc w:val="center"/>
      </w:pPr>
      <w:r w:rsidRPr="00DB10A3">
        <w:t xml:space="preserve">Ресурсное обеспечение и прогнозная оценка расходов на реализацию целей муниципальной программы развития субъектов малого и среднего предпринимательства </w:t>
      </w:r>
      <w:r>
        <w:t>Железнодорожненского сельского поселения Бахчисарайского района Республики Крым</w:t>
      </w:r>
      <w:r w:rsidR="00E42447">
        <w:t xml:space="preserve"> </w:t>
      </w:r>
      <w:r w:rsidRPr="00DB10A3">
        <w:t xml:space="preserve">на </w:t>
      </w:r>
      <w:r>
        <w:t>20</w:t>
      </w:r>
      <w:r w:rsidR="00E42447">
        <w:t>18</w:t>
      </w:r>
      <w:r w:rsidRPr="00DB10A3">
        <w:t>-</w:t>
      </w:r>
      <w:r>
        <w:t>20</w:t>
      </w:r>
      <w:r w:rsidR="00E42447">
        <w:t>19</w:t>
      </w:r>
      <w:r w:rsidRPr="00DB10A3">
        <w:t xml:space="preserve"> годы, по источникам финансирования</w:t>
      </w:r>
    </w:p>
    <w:p w:rsidR="000008EA" w:rsidRPr="00DB10A3" w:rsidRDefault="000008EA" w:rsidP="000008EA">
      <w:pPr>
        <w:jc w:val="both"/>
      </w:pPr>
    </w:p>
    <w:tbl>
      <w:tblPr>
        <w:tblW w:w="14950" w:type="dxa"/>
        <w:tblCellSpacing w:w="5" w:type="nil"/>
        <w:tblInd w:w="75" w:type="dxa"/>
        <w:tblLayout w:type="fixed"/>
        <w:tblCellMar>
          <w:left w:w="75" w:type="dxa"/>
          <w:right w:w="75" w:type="dxa"/>
        </w:tblCellMar>
        <w:tblLook w:val="0000"/>
      </w:tblPr>
      <w:tblGrid>
        <w:gridCol w:w="567"/>
        <w:gridCol w:w="3213"/>
        <w:gridCol w:w="1080"/>
        <w:gridCol w:w="2880"/>
        <w:gridCol w:w="3060"/>
        <w:gridCol w:w="1249"/>
        <w:gridCol w:w="1483"/>
        <w:gridCol w:w="1418"/>
      </w:tblGrid>
      <w:tr w:rsidR="000008EA" w:rsidRPr="00DB10A3" w:rsidTr="004F17F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0008EA" w:rsidRPr="00DB10A3" w:rsidRDefault="000008EA" w:rsidP="00D611ED">
            <w:pPr>
              <w:jc w:val="center"/>
            </w:pPr>
            <w:r w:rsidRPr="00DB10A3">
              <w:t xml:space="preserve">№ </w:t>
            </w:r>
            <w:proofErr w:type="spellStart"/>
            <w:proofErr w:type="gramStart"/>
            <w:r w:rsidRPr="00DB10A3">
              <w:t>п</w:t>
            </w:r>
            <w:proofErr w:type="spellEnd"/>
            <w:proofErr w:type="gramEnd"/>
            <w:r w:rsidRPr="00DB10A3">
              <w:t>/</w:t>
            </w:r>
            <w:proofErr w:type="spellStart"/>
            <w:r w:rsidRPr="00DB10A3">
              <w:t>п</w:t>
            </w:r>
            <w:proofErr w:type="spellEnd"/>
          </w:p>
        </w:tc>
        <w:tc>
          <w:tcPr>
            <w:tcW w:w="3213" w:type="dxa"/>
            <w:vMerge w:val="restart"/>
            <w:tcBorders>
              <w:top w:val="single" w:sz="4" w:space="0" w:color="auto"/>
              <w:left w:val="single" w:sz="4" w:space="0" w:color="auto"/>
              <w:bottom w:val="single" w:sz="4" w:space="0" w:color="auto"/>
              <w:right w:val="single" w:sz="4" w:space="0" w:color="auto"/>
            </w:tcBorders>
          </w:tcPr>
          <w:p w:rsidR="000008EA" w:rsidRPr="00DB10A3" w:rsidRDefault="000008EA" w:rsidP="00D611ED">
            <w:pPr>
              <w:jc w:val="center"/>
            </w:pPr>
            <w:r w:rsidRPr="00DB10A3">
              <w:t>Мероприятия по реализации муниципальной программы</w:t>
            </w:r>
          </w:p>
        </w:tc>
        <w:tc>
          <w:tcPr>
            <w:tcW w:w="1080" w:type="dxa"/>
            <w:vMerge w:val="restart"/>
            <w:tcBorders>
              <w:top w:val="single" w:sz="4" w:space="0" w:color="auto"/>
              <w:left w:val="single" w:sz="4" w:space="0" w:color="auto"/>
              <w:bottom w:val="single" w:sz="4" w:space="0" w:color="auto"/>
              <w:right w:val="single" w:sz="4" w:space="0" w:color="auto"/>
            </w:tcBorders>
          </w:tcPr>
          <w:p w:rsidR="000008EA" w:rsidRPr="00DB10A3" w:rsidRDefault="000008EA" w:rsidP="00D611ED">
            <w:pPr>
              <w:jc w:val="center"/>
            </w:pPr>
            <w:r w:rsidRPr="00DB10A3">
              <w:t>Срок исполнения мероприятия</w:t>
            </w:r>
          </w:p>
        </w:tc>
        <w:tc>
          <w:tcPr>
            <w:tcW w:w="2880" w:type="dxa"/>
            <w:vMerge w:val="restart"/>
            <w:tcBorders>
              <w:top w:val="single" w:sz="4" w:space="0" w:color="auto"/>
              <w:left w:val="single" w:sz="4" w:space="0" w:color="auto"/>
              <w:right w:val="single" w:sz="4" w:space="0" w:color="auto"/>
            </w:tcBorders>
          </w:tcPr>
          <w:p w:rsidR="000008EA" w:rsidRPr="00DB10A3" w:rsidRDefault="000008EA" w:rsidP="00D611ED">
            <w:pPr>
              <w:jc w:val="center"/>
            </w:pPr>
            <w:r w:rsidRPr="00DB10A3">
              <w:t>Ответственный</w:t>
            </w:r>
          </w:p>
          <w:p w:rsidR="000008EA" w:rsidRPr="00DB10A3" w:rsidRDefault="000008EA" w:rsidP="00D611ED">
            <w:pPr>
              <w:jc w:val="center"/>
            </w:pPr>
            <w:r w:rsidRPr="00DB10A3">
              <w:t>за выполнение мероприятия программы</w:t>
            </w:r>
          </w:p>
        </w:tc>
        <w:tc>
          <w:tcPr>
            <w:tcW w:w="3060" w:type="dxa"/>
            <w:vMerge w:val="restart"/>
            <w:tcBorders>
              <w:top w:val="single" w:sz="4" w:space="0" w:color="auto"/>
              <w:left w:val="single" w:sz="4" w:space="0" w:color="auto"/>
              <w:bottom w:val="single" w:sz="4" w:space="0" w:color="auto"/>
              <w:right w:val="single" w:sz="4" w:space="0" w:color="auto"/>
            </w:tcBorders>
          </w:tcPr>
          <w:p w:rsidR="000008EA" w:rsidRPr="00DB10A3" w:rsidRDefault="000008EA" w:rsidP="00D611ED">
            <w:pPr>
              <w:jc w:val="center"/>
            </w:pPr>
            <w:r w:rsidRPr="00DB10A3">
              <w:t>Источники финансирования</w:t>
            </w:r>
          </w:p>
        </w:tc>
        <w:tc>
          <w:tcPr>
            <w:tcW w:w="1249" w:type="dxa"/>
            <w:vMerge w:val="restart"/>
            <w:tcBorders>
              <w:top w:val="single" w:sz="4" w:space="0" w:color="auto"/>
              <w:left w:val="single" w:sz="4" w:space="0" w:color="auto"/>
              <w:bottom w:val="single" w:sz="4" w:space="0" w:color="auto"/>
              <w:right w:val="single" w:sz="4" w:space="0" w:color="auto"/>
            </w:tcBorders>
          </w:tcPr>
          <w:p w:rsidR="000008EA" w:rsidRPr="00DB10A3" w:rsidRDefault="000008EA" w:rsidP="00D611ED">
            <w:pPr>
              <w:jc w:val="center"/>
            </w:pPr>
            <w:r w:rsidRPr="00DB10A3">
              <w:t>Всего (тыс. руб.)</w:t>
            </w:r>
          </w:p>
        </w:tc>
        <w:tc>
          <w:tcPr>
            <w:tcW w:w="2901" w:type="dxa"/>
            <w:gridSpan w:val="2"/>
            <w:tcBorders>
              <w:top w:val="single" w:sz="4" w:space="0" w:color="auto"/>
              <w:left w:val="single" w:sz="4" w:space="0" w:color="auto"/>
              <w:bottom w:val="single" w:sz="4" w:space="0" w:color="auto"/>
              <w:right w:val="single" w:sz="4" w:space="0" w:color="auto"/>
            </w:tcBorders>
          </w:tcPr>
          <w:p w:rsidR="000008EA" w:rsidRPr="00DB10A3" w:rsidRDefault="000008EA" w:rsidP="00D611ED">
            <w:pPr>
              <w:jc w:val="center"/>
            </w:pPr>
            <w:r w:rsidRPr="00DB10A3">
              <w:t>Объем финансирования по годам (тыс. руб.)</w:t>
            </w:r>
          </w:p>
        </w:tc>
      </w:tr>
      <w:tr w:rsidR="00A12C4F" w:rsidRPr="00DB10A3" w:rsidTr="004F17FD">
        <w:trPr>
          <w:trHeight w:val="492"/>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060"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1249"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1483" w:type="dxa"/>
            <w:tcBorders>
              <w:left w:val="single" w:sz="4" w:space="0" w:color="auto"/>
              <w:bottom w:val="single" w:sz="4" w:space="0" w:color="auto"/>
              <w:right w:val="single" w:sz="4" w:space="0" w:color="auto"/>
            </w:tcBorders>
          </w:tcPr>
          <w:p w:rsidR="00A12C4F" w:rsidRPr="00DB10A3" w:rsidRDefault="00A12C4F" w:rsidP="00A12C4F">
            <w:pPr>
              <w:jc w:val="center"/>
            </w:pPr>
            <w:r>
              <w:t>2018</w:t>
            </w:r>
          </w:p>
        </w:tc>
        <w:tc>
          <w:tcPr>
            <w:tcW w:w="1418" w:type="dxa"/>
            <w:tcBorders>
              <w:left w:val="single" w:sz="4" w:space="0" w:color="auto"/>
              <w:bottom w:val="single" w:sz="4" w:space="0" w:color="auto"/>
              <w:right w:val="single" w:sz="4" w:space="0" w:color="auto"/>
            </w:tcBorders>
          </w:tcPr>
          <w:p w:rsidR="00A12C4F" w:rsidRPr="00DB10A3" w:rsidRDefault="00A12C4F" w:rsidP="00D611ED">
            <w:pPr>
              <w:jc w:val="center"/>
            </w:pPr>
            <w:r>
              <w:t>2019</w:t>
            </w:r>
          </w:p>
        </w:tc>
      </w:tr>
      <w:tr w:rsidR="00A12C4F" w:rsidRPr="00DB10A3" w:rsidTr="004F17FD">
        <w:trPr>
          <w:tblCellSpacing w:w="5" w:type="nil"/>
        </w:trPr>
        <w:tc>
          <w:tcPr>
            <w:tcW w:w="567" w:type="dxa"/>
            <w:tcBorders>
              <w:left w:val="single" w:sz="4" w:space="0" w:color="auto"/>
              <w:bottom w:val="single" w:sz="4" w:space="0" w:color="auto"/>
              <w:right w:val="single" w:sz="4" w:space="0" w:color="auto"/>
            </w:tcBorders>
          </w:tcPr>
          <w:p w:rsidR="00A12C4F" w:rsidRPr="00DB10A3" w:rsidRDefault="00A12C4F" w:rsidP="00D611ED">
            <w:pPr>
              <w:jc w:val="center"/>
            </w:pPr>
            <w:r w:rsidRPr="00DB10A3">
              <w:t>1</w:t>
            </w:r>
          </w:p>
        </w:tc>
        <w:tc>
          <w:tcPr>
            <w:tcW w:w="3213" w:type="dxa"/>
            <w:tcBorders>
              <w:left w:val="single" w:sz="4" w:space="0" w:color="auto"/>
              <w:bottom w:val="single" w:sz="4" w:space="0" w:color="auto"/>
              <w:right w:val="single" w:sz="4" w:space="0" w:color="auto"/>
            </w:tcBorders>
          </w:tcPr>
          <w:p w:rsidR="00A12C4F" w:rsidRPr="00DB10A3" w:rsidRDefault="00A12C4F" w:rsidP="00D611ED">
            <w:pPr>
              <w:jc w:val="center"/>
            </w:pPr>
            <w:r w:rsidRPr="00DB10A3">
              <w:t>2</w:t>
            </w:r>
          </w:p>
        </w:tc>
        <w:tc>
          <w:tcPr>
            <w:tcW w:w="1080" w:type="dxa"/>
            <w:tcBorders>
              <w:left w:val="single" w:sz="4" w:space="0" w:color="auto"/>
              <w:bottom w:val="single" w:sz="4" w:space="0" w:color="auto"/>
              <w:right w:val="single" w:sz="4" w:space="0" w:color="auto"/>
            </w:tcBorders>
          </w:tcPr>
          <w:p w:rsidR="00A12C4F" w:rsidRPr="00DB10A3" w:rsidRDefault="00A12C4F" w:rsidP="00D611ED">
            <w:pPr>
              <w:jc w:val="center"/>
            </w:pPr>
            <w:r w:rsidRPr="00DB10A3">
              <w:t>3</w:t>
            </w:r>
          </w:p>
        </w:tc>
        <w:tc>
          <w:tcPr>
            <w:tcW w:w="2880" w:type="dxa"/>
            <w:tcBorders>
              <w:left w:val="single" w:sz="4" w:space="0" w:color="auto"/>
              <w:bottom w:val="single" w:sz="4" w:space="0" w:color="auto"/>
              <w:right w:val="single" w:sz="4" w:space="0" w:color="auto"/>
            </w:tcBorders>
          </w:tcPr>
          <w:p w:rsidR="00A12C4F" w:rsidRPr="00DB10A3" w:rsidRDefault="00A12C4F" w:rsidP="00D611ED">
            <w:pPr>
              <w:jc w:val="center"/>
            </w:pPr>
            <w:r w:rsidRPr="00DB10A3">
              <w:t>4</w:t>
            </w:r>
          </w:p>
        </w:tc>
        <w:tc>
          <w:tcPr>
            <w:tcW w:w="3060" w:type="dxa"/>
            <w:tcBorders>
              <w:left w:val="single" w:sz="4" w:space="0" w:color="auto"/>
              <w:bottom w:val="single" w:sz="4" w:space="0" w:color="auto"/>
              <w:right w:val="single" w:sz="4" w:space="0" w:color="auto"/>
            </w:tcBorders>
          </w:tcPr>
          <w:p w:rsidR="00A12C4F" w:rsidRPr="00DB10A3" w:rsidRDefault="00A12C4F" w:rsidP="00D611ED">
            <w:pPr>
              <w:jc w:val="center"/>
            </w:pPr>
            <w:r w:rsidRPr="00DB10A3">
              <w:t>5</w:t>
            </w:r>
          </w:p>
        </w:tc>
        <w:tc>
          <w:tcPr>
            <w:tcW w:w="1249" w:type="dxa"/>
            <w:tcBorders>
              <w:left w:val="single" w:sz="4" w:space="0" w:color="auto"/>
              <w:bottom w:val="single" w:sz="4" w:space="0" w:color="auto"/>
              <w:right w:val="single" w:sz="4" w:space="0" w:color="auto"/>
            </w:tcBorders>
          </w:tcPr>
          <w:p w:rsidR="00A12C4F" w:rsidRPr="00DB10A3" w:rsidRDefault="00A12C4F" w:rsidP="00D611ED">
            <w:pPr>
              <w:jc w:val="center"/>
            </w:pPr>
            <w:r w:rsidRPr="00DB10A3">
              <w:t>7</w:t>
            </w:r>
          </w:p>
        </w:tc>
        <w:tc>
          <w:tcPr>
            <w:tcW w:w="1483" w:type="dxa"/>
            <w:tcBorders>
              <w:left w:val="single" w:sz="4" w:space="0" w:color="auto"/>
              <w:bottom w:val="single" w:sz="4" w:space="0" w:color="auto"/>
              <w:right w:val="single" w:sz="4" w:space="0" w:color="auto"/>
            </w:tcBorders>
          </w:tcPr>
          <w:p w:rsidR="00A12C4F" w:rsidRPr="00DB10A3" w:rsidRDefault="00A12C4F" w:rsidP="00D611ED">
            <w:pPr>
              <w:jc w:val="center"/>
            </w:pPr>
            <w:r w:rsidRPr="00DB10A3">
              <w:t>8</w:t>
            </w:r>
          </w:p>
        </w:tc>
        <w:tc>
          <w:tcPr>
            <w:tcW w:w="1418" w:type="dxa"/>
            <w:tcBorders>
              <w:left w:val="single" w:sz="4" w:space="0" w:color="auto"/>
              <w:bottom w:val="single" w:sz="4" w:space="0" w:color="auto"/>
              <w:right w:val="single" w:sz="4" w:space="0" w:color="auto"/>
            </w:tcBorders>
          </w:tcPr>
          <w:p w:rsidR="00A12C4F" w:rsidRPr="00DB10A3" w:rsidRDefault="00A12C4F" w:rsidP="00D611ED">
            <w:pPr>
              <w:jc w:val="center"/>
            </w:pPr>
            <w:r w:rsidRPr="00DB10A3">
              <w:t>9</w:t>
            </w:r>
          </w:p>
        </w:tc>
        <w:bookmarkStart w:id="1" w:name="Par488"/>
        <w:bookmarkEnd w:id="1"/>
      </w:tr>
      <w:tr w:rsidR="00A12C4F" w:rsidRPr="00DB10A3" w:rsidTr="004F17FD">
        <w:trPr>
          <w:trHeight w:val="354"/>
          <w:tblCellSpacing w:w="5" w:type="nil"/>
        </w:trPr>
        <w:tc>
          <w:tcPr>
            <w:tcW w:w="567" w:type="dxa"/>
            <w:vMerge w:val="restart"/>
            <w:tcBorders>
              <w:left w:val="single" w:sz="4" w:space="0" w:color="auto"/>
              <w:right w:val="single" w:sz="4" w:space="0" w:color="auto"/>
            </w:tcBorders>
          </w:tcPr>
          <w:p w:rsidR="00A12C4F" w:rsidRPr="00DB10A3" w:rsidRDefault="00A12C4F" w:rsidP="00D611ED">
            <w:pPr>
              <w:jc w:val="center"/>
            </w:pPr>
            <w:r w:rsidRPr="00DB10A3">
              <w:t>1.</w:t>
            </w:r>
          </w:p>
        </w:tc>
        <w:tc>
          <w:tcPr>
            <w:tcW w:w="3213" w:type="dxa"/>
            <w:vMerge w:val="restart"/>
            <w:tcBorders>
              <w:left w:val="single" w:sz="4" w:space="0" w:color="auto"/>
              <w:right w:val="single" w:sz="4" w:space="0" w:color="auto"/>
            </w:tcBorders>
          </w:tcPr>
          <w:p w:rsidR="00A12C4F" w:rsidRPr="00DB10A3" w:rsidRDefault="00A12C4F" w:rsidP="00D611ED">
            <w:r w:rsidRPr="00DB10A3">
              <w:t>Основное мероприятие 1. Совершенствование нормативных правовых актов сферы предпринимательства. Развитие взаимодействия предпринимательской общественности и органов местного самоуправления</w:t>
            </w:r>
          </w:p>
        </w:tc>
        <w:tc>
          <w:tcPr>
            <w:tcW w:w="1080" w:type="dxa"/>
            <w:vMerge w:val="restart"/>
            <w:tcBorders>
              <w:left w:val="single" w:sz="4" w:space="0" w:color="auto"/>
              <w:right w:val="single" w:sz="4" w:space="0" w:color="auto"/>
            </w:tcBorders>
          </w:tcPr>
          <w:p w:rsidR="00A12C4F" w:rsidRPr="00DB10A3" w:rsidRDefault="00A12C4F" w:rsidP="00A12C4F">
            <w:pPr>
              <w:jc w:val="both"/>
            </w:pPr>
            <w:r w:rsidRPr="00DB10A3">
              <w:t xml:space="preserve"> </w:t>
            </w:r>
            <w:r>
              <w:t>2018</w:t>
            </w:r>
            <w:r w:rsidRPr="00DB10A3">
              <w:t>-</w:t>
            </w:r>
            <w:r>
              <w:t>2019</w:t>
            </w:r>
          </w:p>
        </w:tc>
        <w:tc>
          <w:tcPr>
            <w:tcW w:w="2880" w:type="dxa"/>
            <w:vMerge w:val="restart"/>
            <w:tcBorders>
              <w:left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6"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54"/>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54"/>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54"/>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54"/>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6"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15"/>
          <w:tblCellSpacing w:w="5" w:type="nil"/>
        </w:trPr>
        <w:tc>
          <w:tcPr>
            <w:tcW w:w="567" w:type="dxa"/>
            <w:vMerge w:val="restart"/>
            <w:tcBorders>
              <w:left w:val="single" w:sz="4" w:space="0" w:color="auto"/>
              <w:right w:val="single" w:sz="4" w:space="0" w:color="auto"/>
            </w:tcBorders>
          </w:tcPr>
          <w:p w:rsidR="00A12C4F" w:rsidRPr="00DB10A3" w:rsidRDefault="00A12C4F" w:rsidP="00D611ED">
            <w:pPr>
              <w:jc w:val="center"/>
            </w:pPr>
            <w:r w:rsidRPr="00DB10A3">
              <w:t>1.1.</w:t>
            </w:r>
          </w:p>
        </w:tc>
        <w:tc>
          <w:tcPr>
            <w:tcW w:w="3213" w:type="dxa"/>
            <w:vMerge w:val="restart"/>
            <w:tcBorders>
              <w:left w:val="single" w:sz="4" w:space="0" w:color="auto"/>
              <w:right w:val="single" w:sz="4" w:space="0" w:color="auto"/>
            </w:tcBorders>
          </w:tcPr>
          <w:p w:rsidR="00A12C4F" w:rsidRPr="00DB10A3" w:rsidRDefault="00A12C4F" w:rsidP="00D611ED">
            <w:r w:rsidRPr="00DB10A3">
              <w:t>Анализ нормативных правовых актов, регулирующих предпринимательскую деятельность, для подготовки предложений по устранению правовых коллизий</w:t>
            </w:r>
          </w:p>
        </w:tc>
        <w:tc>
          <w:tcPr>
            <w:tcW w:w="1080" w:type="dxa"/>
            <w:vMerge w:val="restart"/>
            <w:tcBorders>
              <w:left w:val="single" w:sz="4" w:space="0" w:color="auto"/>
              <w:right w:val="single" w:sz="4" w:space="0" w:color="auto"/>
            </w:tcBorders>
          </w:tcPr>
          <w:p w:rsidR="00A12C4F" w:rsidRPr="00DB10A3" w:rsidRDefault="00A12C4F" w:rsidP="00D611ED">
            <w:pPr>
              <w:jc w:val="both"/>
            </w:pPr>
            <w:r>
              <w:t>2018</w:t>
            </w:r>
            <w:r w:rsidRPr="00DB10A3">
              <w:t>-</w:t>
            </w:r>
            <w:r>
              <w:t>2019</w:t>
            </w:r>
          </w:p>
          <w:p w:rsidR="00A12C4F" w:rsidRPr="00DB10A3" w:rsidRDefault="00A12C4F" w:rsidP="00D611ED">
            <w:pPr>
              <w:jc w:val="both"/>
            </w:pPr>
            <w:r w:rsidRPr="00DB10A3">
              <w:t>ежеквартально</w:t>
            </w:r>
          </w:p>
        </w:tc>
        <w:tc>
          <w:tcPr>
            <w:tcW w:w="28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84"/>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73"/>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03"/>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48"/>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534"/>
          <w:tblCellSpacing w:w="5" w:type="nil"/>
        </w:trPr>
        <w:tc>
          <w:tcPr>
            <w:tcW w:w="567" w:type="dxa"/>
            <w:vMerge w:val="restart"/>
            <w:tcBorders>
              <w:left w:val="single" w:sz="4" w:space="0" w:color="auto"/>
              <w:right w:val="single" w:sz="4" w:space="0" w:color="auto"/>
            </w:tcBorders>
          </w:tcPr>
          <w:p w:rsidR="00A12C4F" w:rsidRPr="00DB10A3" w:rsidRDefault="00A12C4F" w:rsidP="00D611ED">
            <w:pPr>
              <w:jc w:val="center"/>
            </w:pPr>
            <w:r w:rsidRPr="00DB10A3">
              <w:t>1.2.</w:t>
            </w:r>
          </w:p>
        </w:tc>
        <w:tc>
          <w:tcPr>
            <w:tcW w:w="3213" w:type="dxa"/>
            <w:vMerge w:val="restart"/>
            <w:tcBorders>
              <w:left w:val="single" w:sz="4" w:space="0" w:color="auto"/>
              <w:right w:val="single" w:sz="4" w:space="0" w:color="auto"/>
            </w:tcBorders>
          </w:tcPr>
          <w:p w:rsidR="00A12C4F" w:rsidRPr="00DB10A3" w:rsidRDefault="00A12C4F" w:rsidP="00D611ED">
            <w:r w:rsidRPr="00DB10A3">
              <w:t xml:space="preserve">Участие в обсуждении проектов нормативных правовых актов, регулирующих предпринимательскую </w:t>
            </w:r>
            <w:r w:rsidRPr="00DB10A3">
              <w:lastRenderedPageBreak/>
              <w:t>деятельность и выработка к ним предложений</w:t>
            </w:r>
          </w:p>
        </w:tc>
        <w:tc>
          <w:tcPr>
            <w:tcW w:w="1080" w:type="dxa"/>
            <w:vMerge w:val="restart"/>
            <w:tcBorders>
              <w:left w:val="single" w:sz="4" w:space="0" w:color="auto"/>
              <w:right w:val="single" w:sz="4" w:space="0" w:color="auto"/>
            </w:tcBorders>
          </w:tcPr>
          <w:p w:rsidR="00A12C4F" w:rsidRPr="00DB10A3" w:rsidRDefault="00A12C4F" w:rsidP="00D611ED">
            <w:pPr>
              <w:jc w:val="both"/>
            </w:pPr>
            <w:r>
              <w:lastRenderedPageBreak/>
              <w:t>2018</w:t>
            </w:r>
            <w:r w:rsidRPr="00DB10A3">
              <w:t>-</w:t>
            </w:r>
            <w:r>
              <w:t>2019</w:t>
            </w:r>
            <w:r w:rsidRPr="00DB10A3">
              <w:t xml:space="preserve"> по мере </w:t>
            </w:r>
            <w:proofErr w:type="spellStart"/>
            <w:proofErr w:type="gramStart"/>
            <w:r w:rsidRPr="00DB10A3">
              <w:t>разработ</w:t>
            </w:r>
            <w:proofErr w:type="spellEnd"/>
            <w:r w:rsidRPr="00DB10A3">
              <w:t xml:space="preserve"> </w:t>
            </w:r>
            <w:proofErr w:type="spellStart"/>
            <w:r w:rsidRPr="00DB10A3">
              <w:t>ки</w:t>
            </w:r>
            <w:proofErr w:type="spellEnd"/>
            <w:proofErr w:type="gramEnd"/>
          </w:p>
        </w:tc>
        <w:tc>
          <w:tcPr>
            <w:tcW w:w="2880" w:type="dxa"/>
            <w:vMerge w:val="restart"/>
            <w:tcBorders>
              <w:left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48"/>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529"/>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517"/>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val="restart"/>
            <w:tcBorders>
              <w:left w:val="single" w:sz="4" w:space="0" w:color="auto"/>
              <w:right w:val="single" w:sz="4" w:space="0" w:color="auto"/>
            </w:tcBorders>
          </w:tcPr>
          <w:p w:rsidR="00A12C4F" w:rsidRPr="00DB10A3" w:rsidRDefault="00A12C4F" w:rsidP="00D611ED">
            <w:pPr>
              <w:jc w:val="center"/>
            </w:pPr>
            <w:r w:rsidRPr="00DB10A3">
              <w:t>1.3.</w:t>
            </w:r>
          </w:p>
        </w:tc>
        <w:tc>
          <w:tcPr>
            <w:tcW w:w="3213" w:type="dxa"/>
            <w:vMerge w:val="restart"/>
            <w:tcBorders>
              <w:left w:val="single" w:sz="4" w:space="0" w:color="auto"/>
              <w:right w:val="single" w:sz="4" w:space="0" w:color="auto"/>
            </w:tcBorders>
          </w:tcPr>
          <w:p w:rsidR="00A12C4F" w:rsidRPr="00DB10A3" w:rsidRDefault="00A12C4F" w:rsidP="00D611ED">
            <w:r w:rsidRPr="00DB10A3">
              <w:t>Проведение социологических опросов субъектов малого и среднего предпринимательства с целью выявления проблем развития предпринимательства</w:t>
            </w:r>
          </w:p>
        </w:tc>
        <w:tc>
          <w:tcPr>
            <w:tcW w:w="1080" w:type="dxa"/>
            <w:vMerge w:val="restart"/>
            <w:tcBorders>
              <w:left w:val="single" w:sz="4" w:space="0" w:color="auto"/>
              <w:right w:val="single" w:sz="4" w:space="0" w:color="auto"/>
            </w:tcBorders>
          </w:tcPr>
          <w:p w:rsidR="00A12C4F" w:rsidRDefault="00A12C4F" w:rsidP="00D611ED">
            <w:pPr>
              <w:jc w:val="both"/>
            </w:pPr>
            <w:r>
              <w:t>2018</w:t>
            </w:r>
            <w:r w:rsidRPr="00DB10A3">
              <w:t>-</w:t>
            </w:r>
            <w:r>
              <w:t>2019</w:t>
            </w:r>
          </w:p>
          <w:p w:rsidR="00A12C4F" w:rsidRPr="00DB10A3" w:rsidRDefault="00A12C4F" w:rsidP="00D611ED">
            <w:pPr>
              <w:jc w:val="both"/>
            </w:pPr>
            <w:proofErr w:type="spellStart"/>
            <w:proofErr w:type="gramStart"/>
            <w:r w:rsidRPr="00DB10A3">
              <w:t>ежеквар</w:t>
            </w:r>
            <w:proofErr w:type="spellEnd"/>
            <w:r w:rsidRPr="00DB10A3">
              <w:t xml:space="preserve"> </w:t>
            </w:r>
            <w:proofErr w:type="spellStart"/>
            <w:r w:rsidRPr="00DB10A3">
              <w:t>тально</w:t>
            </w:r>
            <w:proofErr w:type="spellEnd"/>
            <w:proofErr w:type="gramEnd"/>
          </w:p>
        </w:tc>
        <w:tc>
          <w:tcPr>
            <w:tcW w:w="2880" w:type="dxa"/>
            <w:vMerge w:val="restart"/>
            <w:tcBorders>
              <w:left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val="restart"/>
            <w:tcBorders>
              <w:left w:val="single" w:sz="4" w:space="0" w:color="auto"/>
              <w:right w:val="single" w:sz="4" w:space="0" w:color="auto"/>
            </w:tcBorders>
          </w:tcPr>
          <w:p w:rsidR="00A12C4F" w:rsidRPr="00DB10A3" w:rsidRDefault="00A12C4F" w:rsidP="00D611ED">
            <w:pPr>
              <w:jc w:val="center"/>
            </w:pPr>
            <w:r w:rsidRPr="00DB10A3">
              <w:t>1.4.</w:t>
            </w:r>
          </w:p>
        </w:tc>
        <w:tc>
          <w:tcPr>
            <w:tcW w:w="3213" w:type="dxa"/>
            <w:vMerge w:val="restart"/>
            <w:tcBorders>
              <w:left w:val="single" w:sz="4" w:space="0" w:color="auto"/>
              <w:right w:val="single" w:sz="4" w:space="0" w:color="auto"/>
            </w:tcBorders>
          </w:tcPr>
          <w:p w:rsidR="00A12C4F" w:rsidRPr="00DB10A3" w:rsidRDefault="00A12C4F" w:rsidP="00D611ED">
            <w:r w:rsidRPr="00DB10A3">
              <w:t>Организация деятельности общественного совета при администрации поселения, координационного совета по вопросам развития малого и среднего предпринимательства при администрации поселения</w:t>
            </w:r>
          </w:p>
        </w:tc>
        <w:tc>
          <w:tcPr>
            <w:tcW w:w="1080" w:type="dxa"/>
            <w:vMerge w:val="restart"/>
            <w:tcBorders>
              <w:left w:val="single" w:sz="4" w:space="0" w:color="auto"/>
              <w:right w:val="single" w:sz="4" w:space="0" w:color="auto"/>
            </w:tcBorders>
          </w:tcPr>
          <w:p w:rsidR="00A12C4F" w:rsidRDefault="00A12C4F" w:rsidP="00D611ED">
            <w:pPr>
              <w:jc w:val="both"/>
            </w:pPr>
            <w:r>
              <w:t>2018</w:t>
            </w:r>
            <w:r w:rsidRPr="00DB10A3">
              <w:t>-</w:t>
            </w:r>
            <w:r>
              <w:t>2019</w:t>
            </w:r>
          </w:p>
          <w:p w:rsidR="00A12C4F" w:rsidRPr="00DB10A3" w:rsidRDefault="00A12C4F" w:rsidP="00D611ED">
            <w:pPr>
              <w:jc w:val="both"/>
            </w:pPr>
            <w:proofErr w:type="gramStart"/>
            <w:r w:rsidRPr="00DB10A3">
              <w:t>согласно</w:t>
            </w:r>
            <w:proofErr w:type="gramEnd"/>
            <w:r w:rsidRPr="00DB10A3">
              <w:t xml:space="preserve"> утвержденного плана</w:t>
            </w:r>
          </w:p>
        </w:tc>
        <w:tc>
          <w:tcPr>
            <w:tcW w:w="2880" w:type="dxa"/>
            <w:vMerge w:val="restart"/>
            <w:tcBorders>
              <w:left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558"/>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r>
              <w:t>2</w:t>
            </w:r>
            <w:r w:rsidRPr="00DB10A3">
              <w:t>.</w:t>
            </w:r>
          </w:p>
        </w:tc>
        <w:tc>
          <w:tcPr>
            <w:tcW w:w="3213"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r>
              <w:t>Основное мероприятие 2</w:t>
            </w:r>
            <w:r w:rsidRPr="00DB10A3">
              <w:t>.</w:t>
            </w:r>
          </w:p>
          <w:p w:rsidR="00A12C4F" w:rsidRPr="00DB10A3" w:rsidRDefault="00A12C4F" w:rsidP="00D611ED">
            <w:r w:rsidRPr="00DB10A3">
              <w:t>Информационное, консультационное и образовательное обеспечение субъектов малого и среднего предпринимательства, пропаганда и популяризация предпринимательской деятельности</w:t>
            </w:r>
          </w:p>
        </w:tc>
        <w:tc>
          <w:tcPr>
            <w:tcW w:w="10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w:t>
            </w:r>
            <w:r>
              <w:t>2018</w:t>
            </w:r>
            <w:r w:rsidRPr="00DB10A3">
              <w:t>-</w:t>
            </w:r>
            <w:r>
              <w:t>2019</w:t>
            </w:r>
          </w:p>
        </w:tc>
        <w:tc>
          <w:tcPr>
            <w:tcW w:w="28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4F17FD" w:rsidP="00D611ED">
            <w:pPr>
              <w:jc w:val="both"/>
            </w:pPr>
            <w:r>
              <w:t>5,0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4F17FD" w:rsidP="00D611ED">
            <w:pPr>
              <w:jc w:val="both"/>
            </w:pPr>
            <w: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4F17FD" w:rsidP="00D611ED">
            <w:pPr>
              <w:jc w:val="both"/>
            </w:pPr>
            <w:r>
              <w:t>2,0</w:t>
            </w:r>
          </w:p>
        </w:tc>
      </w:tr>
      <w:tr w:rsidR="00A12C4F" w:rsidRPr="00DB10A3" w:rsidTr="004F17FD">
        <w:trPr>
          <w:trHeight w:val="55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55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55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4F17FD" w:rsidP="00D611ED">
            <w:pPr>
              <w:jc w:val="both"/>
            </w:pPr>
            <w:r>
              <w:t>5,0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4F17FD" w:rsidP="00D611ED">
            <w:pPr>
              <w:jc w:val="both"/>
            </w:pPr>
            <w: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4F17FD" w:rsidP="00D611ED">
            <w:pPr>
              <w:jc w:val="both"/>
            </w:pPr>
            <w:r>
              <w:t>2,0</w:t>
            </w:r>
          </w:p>
        </w:tc>
      </w:tr>
      <w:tr w:rsidR="00A12C4F" w:rsidRPr="00DB10A3" w:rsidTr="004F17FD">
        <w:trPr>
          <w:trHeight w:val="558"/>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r>
              <w:t>2</w:t>
            </w:r>
            <w:r w:rsidRPr="00DB10A3">
              <w:t>.1.</w:t>
            </w:r>
          </w:p>
        </w:tc>
        <w:tc>
          <w:tcPr>
            <w:tcW w:w="3213"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r w:rsidRPr="00DB10A3">
              <w:t xml:space="preserve">Подготовка и размещение на официальном сайте </w:t>
            </w:r>
            <w:r>
              <w:t xml:space="preserve">Железнодорожненского сельского поселения Бахчисарайского района Республики Крым </w:t>
            </w:r>
            <w:r w:rsidRPr="00DB10A3">
              <w:t>информации по вопросам предпринимательства</w:t>
            </w:r>
          </w:p>
        </w:tc>
        <w:tc>
          <w:tcPr>
            <w:tcW w:w="10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t>2018</w:t>
            </w:r>
            <w:r w:rsidRPr="00DB10A3">
              <w:t>-</w:t>
            </w:r>
            <w:r>
              <w:t>2019</w:t>
            </w:r>
          </w:p>
        </w:tc>
        <w:tc>
          <w:tcPr>
            <w:tcW w:w="28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4F17FD" w:rsidRPr="00DB10A3" w:rsidTr="004F17FD">
        <w:trPr>
          <w:trHeight w:val="50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4F17FD" w:rsidRPr="00DB10A3" w:rsidRDefault="004F17FD" w:rsidP="00A12C4F">
            <w:pPr>
              <w:jc w:val="center"/>
            </w:pPr>
            <w:r>
              <w:lastRenderedPageBreak/>
              <w:t>2.2.</w:t>
            </w:r>
          </w:p>
        </w:tc>
        <w:tc>
          <w:tcPr>
            <w:tcW w:w="3213" w:type="dxa"/>
            <w:vMerge w:val="restart"/>
            <w:tcBorders>
              <w:top w:val="single" w:sz="4" w:space="0" w:color="auto"/>
              <w:left w:val="single" w:sz="4" w:space="0" w:color="auto"/>
              <w:bottom w:val="single" w:sz="4" w:space="0" w:color="auto"/>
              <w:right w:val="single" w:sz="4" w:space="0" w:color="auto"/>
            </w:tcBorders>
          </w:tcPr>
          <w:p w:rsidR="004F17FD" w:rsidRPr="00DB10A3" w:rsidRDefault="004F17FD" w:rsidP="00D611ED">
            <w:r w:rsidRPr="00DB10A3">
              <w:t>Информационное, консультационное и образовательное обеспечение</w:t>
            </w:r>
          </w:p>
          <w:p w:rsidR="004F17FD" w:rsidRPr="00DB10A3" w:rsidRDefault="004F17FD" w:rsidP="00D611ED">
            <w:r w:rsidRPr="00DB10A3">
              <w:t>субъектов МСП, в том числе по вопросам получения государственной поддержки;</w:t>
            </w:r>
          </w:p>
          <w:p w:rsidR="004F17FD" w:rsidRPr="00DB10A3" w:rsidRDefault="004F17FD" w:rsidP="00D611ED">
            <w:r w:rsidRPr="00DB10A3">
              <w:t>пропаганда и популяризация предпринимательской деятельности</w:t>
            </w:r>
          </w:p>
        </w:tc>
        <w:tc>
          <w:tcPr>
            <w:tcW w:w="1080" w:type="dxa"/>
            <w:vMerge w:val="restart"/>
            <w:tcBorders>
              <w:top w:val="single" w:sz="4" w:space="0" w:color="auto"/>
              <w:left w:val="single" w:sz="4" w:space="0" w:color="auto"/>
              <w:bottom w:val="single" w:sz="4" w:space="0" w:color="auto"/>
              <w:right w:val="single" w:sz="4" w:space="0" w:color="auto"/>
            </w:tcBorders>
          </w:tcPr>
          <w:p w:rsidR="004F17FD" w:rsidRPr="00DB10A3" w:rsidRDefault="004F17FD" w:rsidP="00D611ED">
            <w:pPr>
              <w:jc w:val="both"/>
            </w:pPr>
            <w:r>
              <w:t>2018</w:t>
            </w:r>
            <w:r w:rsidRPr="00DB10A3">
              <w:t>-</w:t>
            </w:r>
            <w:r>
              <w:t>2019</w:t>
            </w:r>
          </w:p>
        </w:tc>
        <w:tc>
          <w:tcPr>
            <w:tcW w:w="2880" w:type="dxa"/>
            <w:vMerge w:val="restart"/>
            <w:tcBorders>
              <w:top w:val="single" w:sz="4" w:space="0" w:color="auto"/>
              <w:left w:val="single" w:sz="4" w:space="0" w:color="auto"/>
              <w:bottom w:val="single" w:sz="4" w:space="0" w:color="auto"/>
              <w:right w:val="single" w:sz="4" w:space="0" w:color="auto"/>
            </w:tcBorders>
          </w:tcPr>
          <w:p w:rsidR="004F17FD" w:rsidRPr="00DB10A3" w:rsidRDefault="004F17FD"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4F17FD" w:rsidRPr="00DB10A3" w:rsidRDefault="004F17FD"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F17FD" w:rsidRPr="00DB10A3" w:rsidRDefault="004F17FD" w:rsidP="0074645B">
            <w:pPr>
              <w:jc w:val="both"/>
            </w:pPr>
            <w:r>
              <w:t>5,0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F17FD" w:rsidRPr="00DB10A3" w:rsidRDefault="004F17FD" w:rsidP="0074645B">
            <w:pPr>
              <w:jc w:val="both"/>
            </w:pPr>
            <w: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17FD" w:rsidRPr="00DB10A3" w:rsidRDefault="004F17FD" w:rsidP="0074645B">
            <w:pPr>
              <w:jc w:val="both"/>
            </w:pPr>
            <w:r>
              <w:t>2,0</w:t>
            </w:r>
          </w:p>
        </w:tc>
      </w:tr>
      <w:tr w:rsidR="00A12C4F" w:rsidRPr="00DB10A3" w:rsidTr="004F17FD">
        <w:trPr>
          <w:trHeight w:val="50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50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4F17FD" w:rsidRPr="00DB10A3" w:rsidTr="004F17FD">
        <w:trPr>
          <w:trHeight w:val="50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4F17FD" w:rsidRPr="00DB10A3" w:rsidRDefault="004F17FD"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4F17FD" w:rsidRPr="00DB10A3" w:rsidRDefault="004F17FD" w:rsidP="00D611ED"/>
        </w:tc>
        <w:tc>
          <w:tcPr>
            <w:tcW w:w="1080" w:type="dxa"/>
            <w:vMerge/>
            <w:tcBorders>
              <w:top w:val="single" w:sz="4" w:space="0" w:color="auto"/>
              <w:left w:val="single" w:sz="4" w:space="0" w:color="auto"/>
              <w:bottom w:val="single" w:sz="4" w:space="0" w:color="auto"/>
              <w:right w:val="single" w:sz="4" w:space="0" w:color="auto"/>
            </w:tcBorders>
          </w:tcPr>
          <w:p w:rsidR="004F17FD" w:rsidRPr="00DB10A3" w:rsidRDefault="004F17FD"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4F17FD" w:rsidRPr="00DB10A3" w:rsidRDefault="004F17FD"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4F17FD" w:rsidRPr="00DB10A3" w:rsidRDefault="004F17FD"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4F17FD" w:rsidRPr="00DB10A3" w:rsidRDefault="004F17FD" w:rsidP="0074645B">
            <w:pPr>
              <w:jc w:val="both"/>
            </w:pPr>
            <w:r>
              <w:t>5,0</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4F17FD" w:rsidRPr="00DB10A3" w:rsidRDefault="004F17FD" w:rsidP="0074645B">
            <w:pPr>
              <w:jc w:val="both"/>
            </w:pPr>
            <w:r>
              <w:t>3,0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17FD" w:rsidRPr="00DB10A3" w:rsidRDefault="004F17FD" w:rsidP="0074645B">
            <w:pPr>
              <w:jc w:val="both"/>
            </w:pPr>
            <w:r>
              <w:t>2,0</w:t>
            </w:r>
          </w:p>
        </w:tc>
      </w:tr>
      <w:tr w:rsidR="00A12C4F" w:rsidRPr="00DB10A3" w:rsidTr="004F17FD">
        <w:trPr>
          <w:trHeight w:val="22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A12C4F">
            <w:pPr>
              <w:jc w:val="center"/>
            </w:pPr>
            <w:r>
              <w:t>2</w:t>
            </w:r>
            <w:r w:rsidRPr="00DB10A3">
              <w:t>.</w:t>
            </w:r>
            <w:r>
              <w:t>3</w:t>
            </w:r>
            <w:r w:rsidRPr="00DB10A3">
              <w:t>.</w:t>
            </w:r>
          </w:p>
        </w:tc>
        <w:tc>
          <w:tcPr>
            <w:tcW w:w="3213"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r w:rsidRPr="00DB10A3">
              <w:t>Содействие развитию молодежного предпринимательства</w:t>
            </w:r>
          </w:p>
        </w:tc>
        <w:tc>
          <w:tcPr>
            <w:tcW w:w="10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w:t>
            </w:r>
            <w:r>
              <w:t>2018</w:t>
            </w:r>
            <w:r w:rsidRPr="00DB10A3">
              <w:t>-</w:t>
            </w:r>
            <w:r>
              <w:t>2019</w:t>
            </w:r>
          </w:p>
        </w:tc>
        <w:tc>
          <w:tcPr>
            <w:tcW w:w="28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top w:val="single" w:sz="4" w:space="0" w:color="auto"/>
              <w:left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01"/>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val="restart"/>
            <w:tcBorders>
              <w:left w:val="single" w:sz="4" w:space="0" w:color="auto"/>
              <w:right w:val="single" w:sz="4" w:space="0" w:color="auto"/>
            </w:tcBorders>
          </w:tcPr>
          <w:p w:rsidR="00A12C4F" w:rsidRPr="00DB10A3" w:rsidRDefault="00A12C4F" w:rsidP="00A12C4F">
            <w:pPr>
              <w:jc w:val="center"/>
            </w:pPr>
            <w:r>
              <w:t>2.4.</w:t>
            </w:r>
          </w:p>
        </w:tc>
        <w:tc>
          <w:tcPr>
            <w:tcW w:w="3213"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r w:rsidRPr="00DB10A3">
              <w:t>Проведение конкурса на присвоение звания «Лучшее предприятие года», «Лучший предприниматель года», среди представителей малого и среднего предпринимательства</w:t>
            </w:r>
          </w:p>
        </w:tc>
        <w:tc>
          <w:tcPr>
            <w:tcW w:w="10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w:t>
            </w:r>
            <w:r>
              <w:t>2018</w:t>
            </w:r>
            <w:r w:rsidRPr="00DB10A3">
              <w:t>-</w:t>
            </w:r>
            <w:r>
              <w:t>2019</w:t>
            </w:r>
          </w:p>
        </w:tc>
        <w:tc>
          <w:tcPr>
            <w:tcW w:w="28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303"/>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505"/>
          <w:tblCellSpacing w:w="5" w:type="nil"/>
        </w:trPr>
        <w:tc>
          <w:tcPr>
            <w:tcW w:w="567" w:type="dxa"/>
            <w:vMerge w:val="restart"/>
            <w:tcBorders>
              <w:top w:val="single" w:sz="4" w:space="0" w:color="auto"/>
              <w:left w:val="single" w:sz="4" w:space="0" w:color="auto"/>
              <w:right w:val="single" w:sz="4" w:space="0" w:color="auto"/>
            </w:tcBorders>
          </w:tcPr>
          <w:p w:rsidR="00A12C4F" w:rsidRPr="00DB10A3" w:rsidRDefault="00A12C4F" w:rsidP="00D611ED">
            <w:pPr>
              <w:jc w:val="center"/>
            </w:pPr>
            <w:r>
              <w:t>3</w:t>
            </w:r>
            <w:r w:rsidRPr="00DB10A3">
              <w:t>.</w:t>
            </w:r>
          </w:p>
          <w:p w:rsidR="00A12C4F" w:rsidRPr="00DB10A3" w:rsidRDefault="00A12C4F" w:rsidP="00D611ED">
            <w:pPr>
              <w:jc w:val="center"/>
            </w:pPr>
          </w:p>
        </w:tc>
        <w:tc>
          <w:tcPr>
            <w:tcW w:w="3213" w:type="dxa"/>
            <w:vMerge w:val="restart"/>
            <w:tcBorders>
              <w:top w:val="single" w:sz="4" w:space="0" w:color="auto"/>
              <w:left w:val="single" w:sz="4" w:space="0" w:color="auto"/>
              <w:right w:val="single" w:sz="4" w:space="0" w:color="auto"/>
            </w:tcBorders>
          </w:tcPr>
          <w:p w:rsidR="00A12C4F" w:rsidRPr="00DB10A3" w:rsidRDefault="00A12C4F" w:rsidP="00D611ED">
            <w:r w:rsidRPr="00DB10A3">
              <w:t xml:space="preserve">Основное мероприятие </w:t>
            </w:r>
            <w:r>
              <w:t>3</w:t>
            </w:r>
            <w:r w:rsidRPr="00DB10A3">
              <w:t>.</w:t>
            </w:r>
          </w:p>
          <w:p w:rsidR="00A12C4F" w:rsidRPr="00DB10A3" w:rsidRDefault="00A12C4F" w:rsidP="00D611ED">
            <w:r w:rsidRPr="00DB10A3">
              <w:t xml:space="preserve">Поддержка в продвижении на рынок товаров и услуг, производимых субъектами малого и среднего предпринимательства </w:t>
            </w:r>
          </w:p>
        </w:tc>
        <w:tc>
          <w:tcPr>
            <w:tcW w:w="1080" w:type="dxa"/>
            <w:vMerge w:val="restart"/>
            <w:tcBorders>
              <w:top w:val="single" w:sz="4" w:space="0" w:color="auto"/>
              <w:left w:val="single" w:sz="4" w:space="0" w:color="auto"/>
              <w:right w:val="single" w:sz="4" w:space="0" w:color="auto"/>
            </w:tcBorders>
          </w:tcPr>
          <w:p w:rsidR="00A12C4F" w:rsidRPr="00DB10A3" w:rsidRDefault="00A12C4F" w:rsidP="00D611ED">
            <w:pPr>
              <w:jc w:val="both"/>
            </w:pPr>
            <w:r w:rsidRPr="00DB10A3">
              <w:t xml:space="preserve"> </w:t>
            </w:r>
            <w:r>
              <w:t>2018</w:t>
            </w:r>
            <w:r w:rsidRPr="00DB10A3">
              <w:t>-</w:t>
            </w:r>
            <w:r>
              <w:t>2019</w:t>
            </w:r>
          </w:p>
        </w:tc>
        <w:tc>
          <w:tcPr>
            <w:tcW w:w="2880" w:type="dxa"/>
            <w:vMerge w:val="restart"/>
            <w:tcBorders>
              <w:top w:val="single" w:sz="4" w:space="0" w:color="auto"/>
              <w:left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r>
      <w:tr w:rsidR="00A12C4F" w:rsidRPr="00DB10A3" w:rsidTr="004F17FD">
        <w:trPr>
          <w:trHeight w:val="595"/>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r>
      <w:tr w:rsidR="00A12C4F" w:rsidRPr="00DB10A3" w:rsidTr="004F17FD">
        <w:trPr>
          <w:trHeight w:val="488"/>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r>
      <w:tr w:rsidR="00A12C4F" w:rsidRPr="00DB10A3" w:rsidTr="004F17FD">
        <w:trPr>
          <w:trHeight w:val="330"/>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r>
      <w:tr w:rsidR="00A12C4F" w:rsidRPr="00DB10A3" w:rsidTr="004F17FD">
        <w:trPr>
          <w:trHeight w:val="274"/>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r>
      <w:tr w:rsidR="00A12C4F" w:rsidRPr="00DB10A3" w:rsidTr="004F17FD">
        <w:trPr>
          <w:trHeight w:val="45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r>
              <w:t>3</w:t>
            </w:r>
            <w:r w:rsidRPr="00DB10A3">
              <w:t>.1.</w:t>
            </w:r>
          </w:p>
        </w:tc>
        <w:tc>
          <w:tcPr>
            <w:tcW w:w="3213"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r w:rsidRPr="00DB10A3">
              <w:t xml:space="preserve">Проведение сельских ярмарок, выставок-продаж, расширенной торговли товарами народного потребления, в том числе сельхозпродукцией, </w:t>
            </w:r>
            <w:r w:rsidRPr="00DB10A3">
              <w:lastRenderedPageBreak/>
              <w:t xml:space="preserve">продукцией народных художественных промыслов и ремесел, с участием </w:t>
            </w:r>
            <w:r>
              <w:t>местных</w:t>
            </w:r>
            <w:r w:rsidRPr="00DB10A3">
              <w:t xml:space="preserve"> производителей</w:t>
            </w:r>
          </w:p>
        </w:tc>
        <w:tc>
          <w:tcPr>
            <w:tcW w:w="10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lastRenderedPageBreak/>
              <w:t xml:space="preserve"> </w:t>
            </w:r>
            <w:r>
              <w:t>2018</w:t>
            </w:r>
            <w:r w:rsidRPr="00DB10A3">
              <w:t>-</w:t>
            </w:r>
            <w:r>
              <w:t>2019</w:t>
            </w:r>
          </w:p>
        </w:tc>
        <w:tc>
          <w:tcPr>
            <w:tcW w:w="28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top w:val="single" w:sz="4" w:space="0" w:color="auto"/>
              <w:left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left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174"/>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r>
              <w:lastRenderedPageBreak/>
              <w:t>3</w:t>
            </w:r>
            <w:r w:rsidRPr="00DB10A3">
              <w:t>.2.</w:t>
            </w:r>
          </w:p>
        </w:tc>
        <w:tc>
          <w:tcPr>
            <w:tcW w:w="3213"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r w:rsidRPr="00DB10A3">
              <w:t>Содействие участию в сельских, ре</w:t>
            </w:r>
            <w:r>
              <w:t>гиональных,</w:t>
            </w:r>
            <w:r w:rsidRPr="00DB10A3">
              <w:t xml:space="preserve"> международных и межрегиональных фестивалях, ярмарках, форумах, конгрессах и выставках субъектов МСП, в том числе осуществляющих внешнеэкономическую деятельность</w:t>
            </w:r>
          </w:p>
        </w:tc>
        <w:tc>
          <w:tcPr>
            <w:tcW w:w="10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w:t>
            </w:r>
            <w:r>
              <w:t>2018</w:t>
            </w:r>
            <w:r w:rsidRPr="00DB10A3">
              <w:t>-</w:t>
            </w:r>
            <w:r>
              <w:t>2019</w:t>
            </w:r>
          </w:p>
        </w:tc>
        <w:tc>
          <w:tcPr>
            <w:tcW w:w="2880" w:type="dxa"/>
            <w:vMerge w:val="restart"/>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t>Заместитель главы администрации</w:t>
            </w: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45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A12C4F" w:rsidRPr="00DB10A3" w:rsidTr="004F17FD">
        <w:trPr>
          <w:trHeight w:val="252"/>
          <w:tblCellSpacing w:w="5" w:type="nil"/>
        </w:trPr>
        <w:tc>
          <w:tcPr>
            <w:tcW w:w="567" w:type="dxa"/>
            <w:vMerge/>
            <w:tcBorders>
              <w:left w:val="single" w:sz="4" w:space="0" w:color="auto"/>
              <w:bottom w:val="single" w:sz="4" w:space="0" w:color="auto"/>
              <w:right w:val="single" w:sz="4" w:space="0" w:color="auto"/>
            </w:tcBorders>
          </w:tcPr>
          <w:p w:rsidR="00A12C4F" w:rsidRPr="00DB10A3" w:rsidRDefault="00A12C4F" w:rsidP="00D611ED">
            <w:pPr>
              <w:jc w:val="center"/>
            </w:pPr>
          </w:p>
        </w:tc>
        <w:tc>
          <w:tcPr>
            <w:tcW w:w="3213" w:type="dxa"/>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C4F" w:rsidRPr="00DB10A3" w:rsidRDefault="00A12C4F" w:rsidP="00D611ED">
            <w:pPr>
              <w:jc w:val="both"/>
            </w:pPr>
          </w:p>
        </w:tc>
      </w:tr>
      <w:tr w:rsidR="00223D9D" w:rsidRPr="00DB10A3" w:rsidTr="004F17FD">
        <w:trPr>
          <w:trHeight w:val="274"/>
          <w:tblCellSpacing w:w="5" w:type="nil"/>
        </w:trPr>
        <w:tc>
          <w:tcPr>
            <w:tcW w:w="3780" w:type="dxa"/>
            <w:gridSpan w:val="2"/>
            <w:vMerge w:val="restart"/>
            <w:tcBorders>
              <w:top w:val="single" w:sz="4" w:space="0" w:color="auto"/>
              <w:left w:val="single" w:sz="4" w:space="0" w:color="auto"/>
              <w:bottom w:val="single" w:sz="4" w:space="0" w:color="auto"/>
              <w:right w:val="single" w:sz="4" w:space="0" w:color="auto"/>
            </w:tcBorders>
          </w:tcPr>
          <w:p w:rsidR="00223D9D" w:rsidRPr="00DB10A3" w:rsidRDefault="00223D9D" w:rsidP="00D611ED">
            <w:r w:rsidRPr="00DB10A3">
              <w:t>ВСЕГО по Программе:</w:t>
            </w:r>
          </w:p>
        </w:tc>
        <w:tc>
          <w:tcPr>
            <w:tcW w:w="1080" w:type="dxa"/>
            <w:vMerge w:val="restart"/>
            <w:tcBorders>
              <w:top w:val="single" w:sz="4" w:space="0" w:color="auto"/>
              <w:left w:val="single" w:sz="4" w:space="0" w:color="auto"/>
              <w:bottom w:val="single" w:sz="4" w:space="0" w:color="auto"/>
              <w:right w:val="single" w:sz="4" w:space="0" w:color="auto"/>
            </w:tcBorders>
          </w:tcPr>
          <w:p w:rsidR="00223D9D" w:rsidRPr="00DB10A3" w:rsidRDefault="00223D9D" w:rsidP="00D611ED">
            <w:pPr>
              <w:jc w:val="both"/>
            </w:pPr>
            <w:r>
              <w:t>2018</w:t>
            </w:r>
            <w:r w:rsidRPr="00DB10A3">
              <w:t>-</w:t>
            </w:r>
            <w:r>
              <w:t>2019</w:t>
            </w:r>
          </w:p>
        </w:tc>
        <w:tc>
          <w:tcPr>
            <w:tcW w:w="2880" w:type="dxa"/>
            <w:vMerge w:val="restart"/>
            <w:tcBorders>
              <w:top w:val="single" w:sz="4" w:space="0" w:color="auto"/>
              <w:left w:val="single" w:sz="4" w:space="0" w:color="auto"/>
              <w:bottom w:val="single" w:sz="4" w:space="0" w:color="auto"/>
              <w:right w:val="single" w:sz="4" w:space="0" w:color="auto"/>
            </w:tcBorders>
          </w:tcPr>
          <w:p w:rsidR="00223D9D" w:rsidRPr="00DB10A3" w:rsidRDefault="00223D9D"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223D9D" w:rsidRPr="00DB10A3" w:rsidRDefault="00223D9D" w:rsidP="00D611ED">
            <w:pPr>
              <w:jc w:val="both"/>
            </w:pPr>
            <w:r w:rsidRPr="00DB10A3">
              <w:t>Всего, в т.ч.</w:t>
            </w:r>
          </w:p>
        </w:tc>
        <w:tc>
          <w:tcPr>
            <w:tcW w:w="1249" w:type="dxa"/>
            <w:tcBorders>
              <w:top w:val="single" w:sz="4" w:space="0" w:color="auto"/>
              <w:left w:val="single" w:sz="4" w:space="0" w:color="auto"/>
              <w:bottom w:val="single" w:sz="4" w:space="0" w:color="auto"/>
              <w:right w:val="single" w:sz="4" w:space="0" w:color="auto"/>
            </w:tcBorders>
          </w:tcPr>
          <w:p w:rsidR="00223D9D" w:rsidRPr="00DB10A3" w:rsidRDefault="00223D9D" w:rsidP="0074645B">
            <w:pPr>
              <w:jc w:val="both"/>
            </w:pPr>
            <w:r>
              <w:t>5,0</w:t>
            </w:r>
          </w:p>
        </w:tc>
        <w:tc>
          <w:tcPr>
            <w:tcW w:w="1483" w:type="dxa"/>
            <w:tcBorders>
              <w:top w:val="single" w:sz="4" w:space="0" w:color="auto"/>
              <w:left w:val="single" w:sz="4" w:space="0" w:color="auto"/>
              <w:bottom w:val="single" w:sz="4" w:space="0" w:color="auto"/>
              <w:right w:val="single" w:sz="4" w:space="0" w:color="auto"/>
            </w:tcBorders>
          </w:tcPr>
          <w:p w:rsidR="00223D9D" w:rsidRPr="00DB10A3" w:rsidRDefault="00223D9D" w:rsidP="0074645B">
            <w:pPr>
              <w:jc w:val="both"/>
            </w:pPr>
            <w:r>
              <w:t>3,0</w:t>
            </w:r>
          </w:p>
        </w:tc>
        <w:tc>
          <w:tcPr>
            <w:tcW w:w="1418" w:type="dxa"/>
            <w:tcBorders>
              <w:top w:val="single" w:sz="4" w:space="0" w:color="auto"/>
              <w:left w:val="single" w:sz="4" w:space="0" w:color="auto"/>
              <w:bottom w:val="single" w:sz="4" w:space="0" w:color="auto"/>
              <w:right w:val="single" w:sz="4" w:space="0" w:color="auto"/>
            </w:tcBorders>
          </w:tcPr>
          <w:p w:rsidR="00223D9D" w:rsidRPr="00DB10A3" w:rsidRDefault="00223D9D" w:rsidP="0074645B">
            <w:pPr>
              <w:jc w:val="both"/>
            </w:pPr>
            <w:r>
              <w:t>2,0</w:t>
            </w:r>
          </w:p>
        </w:tc>
      </w:tr>
      <w:tr w:rsidR="00A12C4F" w:rsidRPr="00DB10A3" w:rsidTr="004F17FD">
        <w:trPr>
          <w:trHeight w:val="274"/>
          <w:tblCellSpacing w:w="5" w:type="nil"/>
        </w:trPr>
        <w:tc>
          <w:tcPr>
            <w:tcW w:w="3780" w:type="dxa"/>
            <w:gridSpan w:val="2"/>
            <w:vMerge/>
            <w:tcBorders>
              <w:top w:val="single" w:sz="4" w:space="0" w:color="auto"/>
              <w:left w:val="single" w:sz="4" w:space="0" w:color="auto"/>
              <w:right w:val="single" w:sz="4" w:space="0" w:color="auto"/>
            </w:tcBorders>
          </w:tcPr>
          <w:p w:rsidR="00A12C4F" w:rsidRPr="00DB10A3" w:rsidRDefault="00A12C4F" w:rsidP="00D611ED"/>
        </w:tc>
        <w:tc>
          <w:tcPr>
            <w:tcW w:w="1080" w:type="dxa"/>
            <w:vMerge/>
            <w:tcBorders>
              <w:top w:val="single" w:sz="4" w:space="0" w:color="auto"/>
              <w:left w:val="single" w:sz="4" w:space="0" w:color="auto"/>
              <w:right w:val="single" w:sz="4" w:space="0" w:color="auto"/>
            </w:tcBorders>
          </w:tcPr>
          <w:p w:rsidR="00A12C4F" w:rsidRPr="00DB10A3" w:rsidRDefault="00A12C4F" w:rsidP="00D611ED">
            <w:pPr>
              <w:jc w:val="both"/>
            </w:pPr>
          </w:p>
        </w:tc>
        <w:tc>
          <w:tcPr>
            <w:tcW w:w="2880" w:type="dxa"/>
            <w:vMerge/>
            <w:tcBorders>
              <w:top w:val="single" w:sz="4" w:space="0" w:color="auto"/>
              <w:left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федеральный бюджет</w:t>
            </w:r>
          </w:p>
        </w:tc>
        <w:tc>
          <w:tcPr>
            <w:tcW w:w="1249"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r>
      <w:tr w:rsidR="00A12C4F" w:rsidRPr="00DB10A3" w:rsidTr="004F17FD">
        <w:trPr>
          <w:trHeight w:val="274"/>
          <w:tblCellSpacing w:w="5" w:type="nil"/>
        </w:trPr>
        <w:tc>
          <w:tcPr>
            <w:tcW w:w="3780" w:type="dxa"/>
            <w:gridSpan w:val="2"/>
            <w:vMerge/>
            <w:tcBorders>
              <w:left w:val="single" w:sz="4" w:space="0" w:color="auto"/>
              <w:right w:val="single" w:sz="4" w:space="0" w:color="auto"/>
            </w:tcBorders>
          </w:tcPr>
          <w:p w:rsidR="00A12C4F" w:rsidRPr="00DB10A3" w:rsidRDefault="00A12C4F" w:rsidP="00D611ED"/>
        </w:tc>
        <w:tc>
          <w:tcPr>
            <w:tcW w:w="1080" w:type="dxa"/>
            <w:vMerge/>
            <w:tcBorders>
              <w:left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right w:val="single" w:sz="4" w:space="0" w:color="auto"/>
            </w:tcBorders>
          </w:tcPr>
          <w:p w:rsidR="00A12C4F" w:rsidRPr="00DB10A3" w:rsidRDefault="00A12C4F"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r w:rsidRPr="00DB10A3">
              <w:t xml:space="preserve">- бюджет </w:t>
            </w:r>
            <w:r>
              <w:t>Республики Крым</w:t>
            </w:r>
          </w:p>
        </w:tc>
        <w:tc>
          <w:tcPr>
            <w:tcW w:w="1249"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83"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c>
          <w:tcPr>
            <w:tcW w:w="1418" w:type="dxa"/>
            <w:tcBorders>
              <w:top w:val="single" w:sz="4" w:space="0" w:color="auto"/>
              <w:left w:val="single" w:sz="4" w:space="0" w:color="auto"/>
              <w:bottom w:val="single" w:sz="4" w:space="0" w:color="auto"/>
              <w:right w:val="single" w:sz="4" w:space="0" w:color="auto"/>
            </w:tcBorders>
          </w:tcPr>
          <w:p w:rsidR="00A12C4F" w:rsidRPr="00DB10A3" w:rsidRDefault="00A12C4F" w:rsidP="00D611ED">
            <w:pPr>
              <w:jc w:val="both"/>
            </w:pPr>
          </w:p>
        </w:tc>
      </w:tr>
      <w:tr w:rsidR="00223D9D" w:rsidRPr="00DB10A3" w:rsidTr="004F17FD">
        <w:trPr>
          <w:trHeight w:val="274"/>
          <w:tblCellSpacing w:w="5" w:type="nil"/>
        </w:trPr>
        <w:tc>
          <w:tcPr>
            <w:tcW w:w="3780" w:type="dxa"/>
            <w:gridSpan w:val="2"/>
            <w:vMerge/>
            <w:tcBorders>
              <w:left w:val="single" w:sz="4" w:space="0" w:color="auto"/>
              <w:right w:val="single" w:sz="4" w:space="0" w:color="auto"/>
            </w:tcBorders>
          </w:tcPr>
          <w:p w:rsidR="00223D9D" w:rsidRPr="00DB10A3" w:rsidRDefault="00223D9D" w:rsidP="00D611ED"/>
        </w:tc>
        <w:tc>
          <w:tcPr>
            <w:tcW w:w="1080" w:type="dxa"/>
            <w:vMerge/>
            <w:tcBorders>
              <w:left w:val="single" w:sz="4" w:space="0" w:color="auto"/>
              <w:right w:val="single" w:sz="4" w:space="0" w:color="auto"/>
            </w:tcBorders>
          </w:tcPr>
          <w:p w:rsidR="00223D9D" w:rsidRPr="00DB10A3" w:rsidRDefault="00223D9D" w:rsidP="00D611ED">
            <w:pPr>
              <w:jc w:val="both"/>
            </w:pPr>
          </w:p>
        </w:tc>
        <w:tc>
          <w:tcPr>
            <w:tcW w:w="2880" w:type="dxa"/>
            <w:vMerge/>
            <w:tcBorders>
              <w:left w:val="single" w:sz="4" w:space="0" w:color="auto"/>
              <w:right w:val="single" w:sz="4" w:space="0" w:color="auto"/>
            </w:tcBorders>
          </w:tcPr>
          <w:p w:rsidR="00223D9D" w:rsidRPr="00DB10A3" w:rsidRDefault="00223D9D" w:rsidP="00D611ED">
            <w:pPr>
              <w:jc w:val="both"/>
            </w:pPr>
          </w:p>
        </w:tc>
        <w:tc>
          <w:tcPr>
            <w:tcW w:w="3060" w:type="dxa"/>
            <w:tcBorders>
              <w:top w:val="single" w:sz="4" w:space="0" w:color="auto"/>
              <w:left w:val="single" w:sz="4" w:space="0" w:color="auto"/>
              <w:bottom w:val="single" w:sz="4" w:space="0" w:color="auto"/>
              <w:right w:val="single" w:sz="4" w:space="0" w:color="auto"/>
            </w:tcBorders>
          </w:tcPr>
          <w:p w:rsidR="00223D9D" w:rsidRPr="00DB10A3" w:rsidRDefault="00223D9D" w:rsidP="00D611ED">
            <w:pPr>
              <w:jc w:val="both"/>
            </w:pPr>
            <w:r w:rsidRPr="00DB10A3">
              <w:t>- муниципальный бюджет</w:t>
            </w:r>
          </w:p>
        </w:tc>
        <w:tc>
          <w:tcPr>
            <w:tcW w:w="1249" w:type="dxa"/>
            <w:tcBorders>
              <w:top w:val="single" w:sz="4" w:space="0" w:color="auto"/>
              <w:left w:val="single" w:sz="4" w:space="0" w:color="auto"/>
              <w:bottom w:val="single" w:sz="4" w:space="0" w:color="auto"/>
              <w:right w:val="single" w:sz="4" w:space="0" w:color="auto"/>
            </w:tcBorders>
          </w:tcPr>
          <w:p w:rsidR="00223D9D" w:rsidRPr="00DB10A3" w:rsidRDefault="00223D9D" w:rsidP="0074645B">
            <w:pPr>
              <w:jc w:val="both"/>
            </w:pPr>
            <w:r>
              <w:t>5,0</w:t>
            </w:r>
          </w:p>
        </w:tc>
        <w:tc>
          <w:tcPr>
            <w:tcW w:w="1483" w:type="dxa"/>
            <w:tcBorders>
              <w:top w:val="single" w:sz="4" w:space="0" w:color="auto"/>
              <w:left w:val="single" w:sz="4" w:space="0" w:color="auto"/>
              <w:bottom w:val="single" w:sz="4" w:space="0" w:color="auto"/>
              <w:right w:val="single" w:sz="4" w:space="0" w:color="auto"/>
            </w:tcBorders>
          </w:tcPr>
          <w:p w:rsidR="00223D9D" w:rsidRPr="00DB10A3" w:rsidRDefault="00223D9D" w:rsidP="0074645B">
            <w:pPr>
              <w:jc w:val="both"/>
            </w:pPr>
            <w:r>
              <w:t>3,0</w:t>
            </w:r>
          </w:p>
        </w:tc>
        <w:tc>
          <w:tcPr>
            <w:tcW w:w="1418" w:type="dxa"/>
            <w:tcBorders>
              <w:top w:val="single" w:sz="4" w:space="0" w:color="auto"/>
              <w:left w:val="single" w:sz="4" w:space="0" w:color="auto"/>
              <w:bottom w:val="single" w:sz="4" w:space="0" w:color="auto"/>
              <w:right w:val="single" w:sz="4" w:space="0" w:color="auto"/>
            </w:tcBorders>
          </w:tcPr>
          <w:p w:rsidR="00223D9D" w:rsidRPr="00DB10A3" w:rsidRDefault="00223D9D" w:rsidP="0074645B">
            <w:pPr>
              <w:jc w:val="both"/>
            </w:pPr>
            <w:r>
              <w:t>2,0</w:t>
            </w:r>
          </w:p>
        </w:tc>
      </w:tr>
      <w:tr w:rsidR="00A12C4F" w:rsidRPr="00DB10A3" w:rsidTr="004F17FD">
        <w:trPr>
          <w:trHeight w:val="274"/>
          <w:tblCellSpacing w:w="5" w:type="nil"/>
        </w:trPr>
        <w:tc>
          <w:tcPr>
            <w:tcW w:w="3780" w:type="dxa"/>
            <w:gridSpan w:val="2"/>
            <w:vMerge/>
            <w:tcBorders>
              <w:left w:val="single" w:sz="4" w:space="0" w:color="auto"/>
              <w:bottom w:val="single" w:sz="4" w:space="0" w:color="auto"/>
              <w:right w:val="single" w:sz="4" w:space="0" w:color="auto"/>
            </w:tcBorders>
          </w:tcPr>
          <w:p w:rsidR="00A12C4F" w:rsidRPr="00DB10A3" w:rsidRDefault="00A12C4F" w:rsidP="00D611ED"/>
        </w:tc>
        <w:tc>
          <w:tcPr>
            <w:tcW w:w="10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2880" w:type="dxa"/>
            <w:vMerge/>
            <w:tcBorders>
              <w:left w:val="single" w:sz="4" w:space="0" w:color="auto"/>
              <w:bottom w:val="single" w:sz="4" w:space="0" w:color="auto"/>
              <w:right w:val="single" w:sz="4" w:space="0" w:color="auto"/>
            </w:tcBorders>
          </w:tcPr>
          <w:p w:rsidR="00A12C4F" w:rsidRPr="00DB10A3" w:rsidRDefault="00A12C4F" w:rsidP="00D611ED">
            <w:pPr>
              <w:jc w:val="both"/>
            </w:pPr>
          </w:p>
        </w:tc>
        <w:tc>
          <w:tcPr>
            <w:tcW w:w="3060" w:type="dxa"/>
            <w:tcBorders>
              <w:left w:val="single" w:sz="4" w:space="0" w:color="auto"/>
              <w:bottom w:val="single" w:sz="4" w:space="0" w:color="auto"/>
              <w:right w:val="single" w:sz="4" w:space="0" w:color="auto"/>
            </w:tcBorders>
          </w:tcPr>
          <w:p w:rsidR="00A12C4F" w:rsidRPr="00DB10A3" w:rsidRDefault="00A12C4F" w:rsidP="00D611ED">
            <w:pPr>
              <w:jc w:val="both"/>
            </w:pPr>
            <w:r w:rsidRPr="00DB10A3">
              <w:t>- внебюджетные источники</w:t>
            </w:r>
          </w:p>
        </w:tc>
        <w:tc>
          <w:tcPr>
            <w:tcW w:w="1249" w:type="dxa"/>
            <w:tcBorders>
              <w:left w:val="single" w:sz="4" w:space="0" w:color="auto"/>
              <w:bottom w:val="single" w:sz="4" w:space="0" w:color="auto"/>
              <w:right w:val="single" w:sz="4" w:space="0" w:color="auto"/>
            </w:tcBorders>
          </w:tcPr>
          <w:p w:rsidR="00A12C4F" w:rsidRPr="00DB10A3" w:rsidRDefault="00A12C4F" w:rsidP="00D611ED">
            <w:pPr>
              <w:jc w:val="both"/>
            </w:pPr>
          </w:p>
        </w:tc>
        <w:tc>
          <w:tcPr>
            <w:tcW w:w="1483" w:type="dxa"/>
            <w:tcBorders>
              <w:left w:val="single" w:sz="4" w:space="0" w:color="auto"/>
              <w:bottom w:val="single" w:sz="4" w:space="0" w:color="auto"/>
              <w:right w:val="single" w:sz="4" w:space="0" w:color="auto"/>
            </w:tcBorders>
          </w:tcPr>
          <w:p w:rsidR="00A12C4F" w:rsidRPr="00DB10A3" w:rsidRDefault="00A12C4F" w:rsidP="00D611ED">
            <w:pPr>
              <w:jc w:val="both"/>
            </w:pPr>
          </w:p>
        </w:tc>
        <w:tc>
          <w:tcPr>
            <w:tcW w:w="1418" w:type="dxa"/>
            <w:tcBorders>
              <w:left w:val="single" w:sz="4" w:space="0" w:color="auto"/>
              <w:bottom w:val="single" w:sz="4" w:space="0" w:color="auto"/>
              <w:right w:val="single" w:sz="4" w:space="0" w:color="auto"/>
            </w:tcBorders>
          </w:tcPr>
          <w:p w:rsidR="00A12C4F" w:rsidRPr="00DB10A3" w:rsidRDefault="00A12C4F" w:rsidP="00D611ED">
            <w:pPr>
              <w:jc w:val="both"/>
            </w:pPr>
          </w:p>
        </w:tc>
      </w:tr>
    </w:tbl>
    <w:p w:rsidR="000008EA" w:rsidRPr="00DB10A3" w:rsidRDefault="000008EA" w:rsidP="000008EA">
      <w:pPr>
        <w:jc w:val="both"/>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535039" w:rsidRDefault="00535039" w:rsidP="00DD03E6">
      <w:pPr>
        <w:jc w:val="both"/>
        <w:rPr>
          <w:b/>
          <w:bCs/>
          <w:sz w:val="28"/>
          <w:szCs w:val="28"/>
          <w:lang w:val="uk-UA"/>
        </w:rPr>
      </w:pPr>
    </w:p>
    <w:p w:rsidR="00931C87" w:rsidRDefault="00931C87" w:rsidP="004F17FD"/>
    <w:sectPr w:rsidR="00931C87" w:rsidSect="00E42447">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0E9C251E"/>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0EB72BB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nsid w:val="10FE2229"/>
    <w:multiLevelType w:val="hybridMultilevel"/>
    <w:tmpl w:val="76A05C2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7">
    <w:nsid w:val="13974AC9"/>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603A9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2">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E57DBF"/>
    <w:multiLevelType w:val="hybridMultilevel"/>
    <w:tmpl w:val="B8AAF208"/>
    <w:lvl w:ilvl="0" w:tplc="6F72D79A">
      <w:start w:val="1"/>
      <w:numFmt w:val="decimalZero"/>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10B3C8D"/>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F066DD"/>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1">
    <w:nsid w:val="3828169C"/>
    <w:multiLevelType w:val="hybridMultilevel"/>
    <w:tmpl w:val="C09EFFA8"/>
    <w:lvl w:ilvl="0" w:tplc="318C3850">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2">
    <w:nsid w:val="383C0B6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402217FA"/>
    <w:multiLevelType w:val="hybridMultilevel"/>
    <w:tmpl w:val="70AE332C"/>
    <w:lvl w:ilvl="0" w:tplc="FF1C6B28">
      <w:start w:val="1"/>
      <w:numFmt w:val="decimal"/>
      <w:lvlText w:val="%1."/>
      <w:lvlJc w:val="left"/>
      <w:pPr>
        <w:ind w:left="92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24">
    <w:nsid w:val="40820B27"/>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5">
    <w:nsid w:val="489A71D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nsid w:val="49AB6574"/>
    <w:multiLevelType w:val="hybridMultilevel"/>
    <w:tmpl w:val="797C05CE"/>
    <w:lvl w:ilvl="0" w:tplc="073010C4">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7">
    <w:nsid w:val="4CAC3220"/>
    <w:multiLevelType w:val="singleLevel"/>
    <w:tmpl w:val="493030F2"/>
    <w:lvl w:ilvl="0">
      <w:start w:val="2"/>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28">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70A5E9B"/>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1">
    <w:nsid w:val="58D93C31"/>
    <w:multiLevelType w:val="hybridMultilevel"/>
    <w:tmpl w:val="9DB0F722"/>
    <w:lvl w:ilvl="0" w:tplc="F7946E2A">
      <w:start w:val="3"/>
      <w:numFmt w:val="bullet"/>
      <w:lvlText w:val="-"/>
      <w:lvlJc w:val="left"/>
      <w:pPr>
        <w:tabs>
          <w:tab w:val="num" w:pos="1286"/>
        </w:tabs>
        <w:ind w:left="1286" w:hanging="360"/>
      </w:pPr>
      <w:rPr>
        <w:rFonts w:ascii="Times New Roman" w:eastAsia="Times New Roman" w:hAnsi="Times New Roman" w:hint="default"/>
      </w:rPr>
    </w:lvl>
    <w:lvl w:ilvl="1" w:tplc="04190003">
      <w:start w:val="1"/>
      <w:numFmt w:val="bullet"/>
      <w:lvlText w:val="o"/>
      <w:lvlJc w:val="left"/>
      <w:pPr>
        <w:tabs>
          <w:tab w:val="num" w:pos="2006"/>
        </w:tabs>
        <w:ind w:left="2006" w:hanging="360"/>
      </w:pPr>
      <w:rPr>
        <w:rFonts w:ascii="Courier New" w:hAnsi="Courier New" w:hint="default"/>
      </w:rPr>
    </w:lvl>
    <w:lvl w:ilvl="2" w:tplc="04190005">
      <w:start w:val="1"/>
      <w:numFmt w:val="bullet"/>
      <w:lvlText w:val=""/>
      <w:lvlJc w:val="left"/>
      <w:pPr>
        <w:tabs>
          <w:tab w:val="num" w:pos="2726"/>
        </w:tabs>
        <w:ind w:left="2726" w:hanging="360"/>
      </w:pPr>
      <w:rPr>
        <w:rFonts w:ascii="Wingdings" w:hAnsi="Wingdings" w:hint="default"/>
      </w:rPr>
    </w:lvl>
    <w:lvl w:ilvl="3" w:tplc="04190001">
      <w:start w:val="1"/>
      <w:numFmt w:val="bullet"/>
      <w:lvlText w:val=""/>
      <w:lvlJc w:val="left"/>
      <w:pPr>
        <w:tabs>
          <w:tab w:val="num" w:pos="3446"/>
        </w:tabs>
        <w:ind w:left="3446" w:hanging="360"/>
      </w:pPr>
      <w:rPr>
        <w:rFonts w:ascii="Symbol" w:hAnsi="Symbol" w:hint="default"/>
      </w:rPr>
    </w:lvl>
    <w:lvl w:ilvl="4" w:tplc="04190003">
      <w:start w:val="1"/>
      <w:numFmt w:val="bullet"/>
      <w:lvlText w:val="o"/>
      <w:lvlJc w:val="left"/>
      <w:pPr>
        <w:tabs>
          <w:tab w:val="num" w:pos="4166"/>
        </w:tabs>
        <w:ind w:left="4166" w:hanging="360"/>
      </w:pPr>
      <w:rPr>
        <w:rFonts w:ascii="Courier New" w:hAnsi="Courier New" w:hint="default"/>
      </w:rPr>
    </w:lvl>
    <w:lvl w:ilvl="5" w:tplc="04190005">
      <w:start w:val="1"/>
      <w:numFmt w:val="bullet"/>
      <w:lvlText w:val=""/>
      <w:lvlJc w:val="left"/>
      <w:pPr>
        <w:tabs>
          <w:tab w:val="num" w:pos="4886"/>
        </w:tabs>
        <w:ind w:left="4886" w:hanging="360"/>
      </w:pPr>
      <w:rPr>
        <w:rFonts w:ascii="Wingdings" w:hAnsi="Wingdings" w:hint="default"/>
      </w:rPr>
    </w:lvl>
    <w:lvl w:ilvl="6" w:tplc="04190001">
      <w:start w:val="1"/>
      <w:numFmt w:val="bullet"/>
      <w:lvlText w:val=""/>
      <w:lvlJc w:val="left"/>
      <w:pPr>
        <w:tabs>
          <w:tab w:val="num" w:pos="5606"/>
        </w:tabs>
        <w:ind w:left="5606" w:hanging="360"/>
      </w:pPr>
      <w:rPr>
        <w:rFonts w:ascii="Symbol" w:hAnsi="Symbol" w:hint="default"/>
      </w:rPr>
    </w:lvl>
    <w:lvl w:ilvl="7" w:tplc="04190003">
      <w:start w:val="1"/>
      <w:numFmt w:val="bullet"/>
      <w:lvlText w:val="o"/>
      <w:lvlJc w:val="left"/>
      <w:pPr>
        <w:tabs>
          <w:tab w:val="num" w:pos="6326"/>
        </w:tabs>
        <w:ind w:left="6326" w:hanging="360"/>
      </w:pPr>
      <w:rPr>
        <w:rFonts w:ascii="Courier New" w:hAnsi="Courier New" w:hint="default"/>
      </w:rPr>
    </w:lvl>
    <w:lvl w:ilvl="8" w:tplc="04190005">
      <w:start w:val="1"/>
      <w:numFmt w:val="bullet"/>
      <w:lvlText w:val=""/>
      <w:lvlJc w:val="left"/>
      <w:pPr>
        <w:tabs>
          <w:tab w:val="num" w:pos="7046"/>
        </w:tabs>
        <w:ind w:left="7046" w:hanging="360"/>
      </w:pPr>
      <w:rPr>
        <w:rFonts w:ascii="Wingdings" w:hAnsi="Wingdings" w:hint="default"/>
      </w:rPr>
    </w:lvl>
  </w:abstractNum>
  <w:abstractNum w:abstractNumId="32">
    <w:nsid w:val="59A72B97"/>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3">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997E21"/>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5">
    <w:nsid w:val="72CB2678"/>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6">
    <w:nsid w:val="7D2A0106"/>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7">
    <w:nsid w:val="7E4B6A47"/>
    <w:multiLevelType w:val="singleLevel"/>
    <w:tmpl w:val="00A4EA14"/>
    <w:lvl w:ilvl="0">
      <w:start w:val="1"/>
      <w:numFmt w:val="decimal"/>
      <w:lvlText w:val="1.%1. "/>
      <w:legacy w:legacy="1" w:legacySpace="0" w:legacyIndent="283"/>
      <w:lvlJc w:val="left"/>
      <w:pPr>
        <w:ind w:left="283" w:hanging="283"/>
      </w:pPr>
      <w:rPr>
        <w:rFonts w:cs="Times New Roman"/>
        <w:b w:val="0"/>
        <w:bCs w:val="0"/>
        <w:i w:val="0"/>
        <w:iCs w:val="0"/>
        <w:sz w:val="26"/>
        <w:szCs w:val="26"/>
      </w:rPr>
    </w:lvl>
  </w:abstractNum>
  <w:num w:numId="1">
    <w:abstractNumId w:val="28"/>
  </w:num>
  <w:num w:numId="2">
    <w:abstractNumId w:val="1"/>
  </w:num>
  <w:num w:numId="3">
    <w:abstractNumId w:val="2"/>
  </w:num>
  <w:num w:numId="4">
    <w:abstractNumId w:val="18"/>
  </w:num>
  <w:num w:numId="5">
    <w:abstractNumId w:val="3"/>
  </w:num>
  <w:num w:numId="6">
    <w:abstractNumId w:val="9"/>
  </w:num>
  <w:num w:numId="7">
    <w:abstractNumId w:val="10"/>
  </w:num>
  <w:num w:numId="8">
    <w:abstractNumId w:val="19"/>
  </w:num>
  <w:num w:numId="9">
    <w:abstractNumId w:val="8"/>
  </w:num>
  <w:num w:numId="10">
    <w:abstractNumId w:val="12"/>
  </w:num>
  <w:num w:numId="11">
    <w:abstractNumId w:val="16"/>
  </w:num>
  <w:num w:numId="12">
    <w:abstractNumId w:val="15"/>
  </w:num>
  <w:num w:numId="13">
    <w:abstractNumId w:val="29"/>
  </w:num>
  <w:num w:numId="14">
    <w:abstractNumId w:val="33"/>
  </w:num>
  <w:num w:numId="15">
    <w:abstractNumId w:val="14"/>
  </w:num>
  <w:num w:numId="16">
    <w:abstractNumId w:val="25"/>
  </w:num>
  <w:num w:numId="17">
    <w:abstractNumId w:val="20"/>
  </w:num>
  <w:num w:numId="18">
    <w:abstractNumId w:val="36"/>
  </w:num>
  <w:num w:numId="19">
    <w:abstractNumId w:val="17"/>
  </w:num>
  <w:num w:numId="20">
    <w:abstractNumId w:val="35"/>
  </w:num>
  <w:num w:numId="21">
    <w:abstractNumId w:val="32"/>
  </w:num>
  <w:num w:numId="22">
    <w:abstractNumId w:val="4"/>
  </w:num>
  <w:num w:numId="23">
    <w:abstractNumId w:val="11"/>
  </w:num>
  <w:num w:numId="24">
    <w:abstractNumId w:val="34"/>
  </w:num>
  <w:num w:numId="25">
    <w:abstractNumId w:val="5"/>
  </w:num>
  <w:num w:numId="26">
    <w:abstractNumId w:val="30"/>
  </w:num>
  <w:num w:numId="27">
    <w:abstractNumId w:val="22"/>
  </w:num>
  <w:num w:numId="28">
    <w:abstractNumId w:val="7"/>
  </w:num>
  <w:num w:numId="29">
    <w:abstractNumId w:val="37"/>
  </w:num>
  <w:num w:numId="30">
    <w:abstractNumId w:val="24"/>
  </w:num>
  <w:num w:numId="31">
    <w:abstractNumId w:val="27"/>
  </w:num>
  <w:num w:numId="32">
    <w:abstractNumId w:val="27"/>
    <w:lvlOverride w:ilvl="0">
      <w:lvl w:ilvl="0">
        <w:start w:val="1"/>
        <w:numFmt w:val="decimal"/>
        <w:lvlText w:val="%1. "/>
        <w:legacy w:legacy="1" w:legacySpace="0" w:legacyIndent="283"/>
        <w:lvlJc w:val="left"/>
        <w:pPr>
          <w:ind w:left="283" w:hanging="283"/>
        </w:pPr>
        <w:rPr>
          <w:rFonts w:cs="Times New Roman"/>
          <w:b w:val="0"/>
          <w:bCs w:val="0"/>
          <w:i w:val="0"/>
          <w:iCs w:val="0"/>
          <w:sz w:val="28"/>
          <w:szCs w:val="28"/>
        </w:rPr>
      </w:lvl>
    </w:lvlOverride>
  </w:num>
  <w:num w:numId="33">
    <w:abstractNumId w:val="21"/>
  </w:num>
  <w:num w:numId="34">
    <w:abstractNumId w:val="26"/>
  </w:num>
  <w:num w:numId="35">
    <w:abstractNumId w:val="31"/>
  </w:num>
  <w:num w:numId="36">
    <w:abstractNumId w:val="6"/>
  </w:num>
  <w:num w:numId="37">
    <w:abstractNumId w:val="23"/>
  </w:num>
  <w:num w:numId="38">
    <w:abstractNumId w:val="13"/>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65250"/>
    <w:rsid w:val="000008EA"/>
    <w:rsid w:val="00051EE2"/>
    <w:rsid w:val="00062880"/>
    <w:rsid w:val="000731F9"/>
    <w:rsid w:val="0007377E"/>
    <w:rsid w:val="00075A60"/>
    <w:rsid w:val="00076750"/>
    <w:rsid w:val="00086061"/>
    <w:rsid w:val="000923A7"/>
    <w:rsid w:val="000E19AD"/>
    <w:rsid w:val="000E6C29"/>
    <w:rsid w:val="00101A5D"/>
    <w:rsid w:val="00104293"/>
    <w:rsid w:val="001411FF"/>
    <w:rsid w:val="00162174"/>
    <w:rsid w:val="0016563B"/>
    <w:rsid w:val="00165729"/>
    <w:rsid w:val="00192C98"/>
    <w:rsid w:val="00196A38"/>
    <w:rsid w:val="0019723A"/>
    <w:rsid w:val="001B4DD5"/>
    <w:rsid w:val="001C2C6E"/>
    <w:rsid w:val="00201A7B"/>
    <w:rsid w:val="00223C12"/>
    <w:rsid w:val="00223D9D"/>
    <w:rsid w:val="0024023D"/>
    <w:rsid w:val="002406D9"/>
    <w:rsid w:val="00243A54"/>
    <w:rsid w:val="00245042"/>
    <w:rsid w:val="00255353"/>
    <w:rsid w:val="00267A75"/>
    <w:rsid w:val="00273D2F"/>
    <w:rsid w:val="00287A23"/>
    <w:rsid w:val="002A471D"/>
    <w:rsid w:val="002B061C"/>
    <w:rsid w:val="002C6F74"/>
    <w:rsid w:val="002D27B7"/>
    <w:rsid w:val="002D29AF"/>
    <w:rsid w:val="002E29F2"/>
    <w:rsid w:val="002F0546"/>
    <w:rsid w:val="0030239A"/>
    <w:rsid w:val="00323D99"/>
    <w:rsid w:val="003542FE"/>
    <w:rsid w:val="00383163"/>
    <w:rsid w:val="003B4D72"/>
    <w:rsid w:val="003E0417"/>
    <w:rsid w:val="003E4EE4"/>
    <w:rsid w:val="00416AF0"/>
    <w:rsid w:val="0043151E"/>
    <w:rsid w:val="00441BBE"/>
    <w:rsid w:val="00446573"/>
    <w:rsid w:val="004514CF"/>
    <w:rsid w:val="00474141"/>
    <w:rsid w:val="004A11B9"/>
    <w:rsid w:val="004B03FD"/>
    <w:rsid w:val="004B2E33"/>
    <w:rsid w:val="004B3287"/>
    <w:rsid w:val="004C13F1"/>
    <w:rsid w:val="004C34DF"/>
    <w:rsid w:val="004E410A"/>
    <w:rsid w:val="004F17FD"/>
    <w:rsid w:val="005108CB"/>
    <w:rsid w:val="00511E59"/>
    <w:rsid w:val="00535039"/>
    <w:rsid w:val="00547CAA"/>
    <w:rsid w:val="00551718"/>
    <w:rsid w:val="00554E30"/>
    <w:rsid w:val="005666DD"/>
    <w:rsid w:val="0058053C"/>
    <w:rsid w:val="005832E0"/>
    <w:rsid w:val="00586748"/>
    <w:rsid w:val="00592658"/>
    <w:rsid w:val="005A5138"/>
    <w:rsid w:val="005A56AC"/>
    <w:rsid w:val="005B0241"/>
    <w:rsid w:val="005B4CE9"/>
    <w:rsid w:val="005B5099"/>
    <w:rsid w:val="005C3B3F"/>
    <w:rsid w:val="005D5672"/>
    <w:rsid w:val="005E5180"/>
    <w:rsid w:val="0060399D"/>
    <w:rsid w:val="0061436D"/>
    <w:rsid w:val="006246F8"/>
    <w:rsid w:val="00625188"/>
    <w:rsid w:val="0066246D"/>
    <w:rsid w:val="00683253"/>
    <w:rsid w:val="00684F73"/>
    <w:rsid w:val="00687181"/>
    <w:rsid w:val="00693C46"/>
    <w:rsid w:val="00696D3D"/>
    <w:rsid w:val="006A3114"/>
    <w:rsid w:val="006C2044"/>
    <w:rsid w:val="006F3AC4"/>
    <w:rsid w:val="0071086D"/>
    <w:rsid w:val="00732F5B"/>
    <w:rsid w:val="00737BF5"/>
    <w:rsid w:val="00737F69"/>
    <w:rsid w:val="0074645B"/>
    <w:rsid w:val="00755148"/>
    <w:rsid w:val="00782AEE"/>
    <w:rsid w:val="007965D5"/>
    <w:rsid w:val="007A2D55"/>
    <w:rsid w:val="007B74D3"/>
    <w:rsid w:val="007F05DD"/>
    <w:rsid w:val="00800888"/>
    <w:rsid w:val="008100C3"/>
    <w:rsid w:val="008434BA"/>
    <w:rsid w:val="00851CF3"/>
    <w:rsid w:val="008557C1"/>
    <w:rsid w:val="008822EA"/>
    <w:rsid w:val="008C2051"/>
    <w:rsid w:val="008E1781"/>
    <w:rsid w:val="008E6CC4"/>
    <w:rsid w:val="008F6FA1"/>
    <w:rsid w:val="00910E32"/>
    <w:rsid w:val="00931C87"/>
    <w:rsid w:val="0095469A"/>
    <w:rsid w:val="00966FC3"/>
    <w:rsid w:val="00983233"/>
    <w:rsid w:val="00990F24"/>
    <w:rsid w:val="00993D34"/>
    <w:rsid w:val="00997CC5"/>
    <w:rsid w:val="009A32B4"/>
    <w:rsid w:val="009A3362"/>
    <w:rsid w:val="009B17AD"/>
    <w:rsid w:val="009C3648"/>
    <w:rsid w:val="009F2146"/>
    <w:rsid w:val="009F57CD"/>
    <w:rsid w:val="00A11D2A"/>
    <w:rsid w:val="00A12C4F"/>
    <w:rsid w:val="00A1787E"/>
    <w:rsid w:val="00A2162A"/>
    <w:rsid w:val="00A33F18"/>
    <w:rsid w:val="00A6112C"/>
    <w:rsid w:val="00A64A54"/>
    <w:rsid w:val="00A72D33"/>
    <w:rsid w:val="00A85EF4"/>
    <w:rsid w:val="00AD0049"/>
    <w:rsid w:val="00AE402C"/>
    <w:rsid w:val="00B14A39"/>
    <w:rsid w:val="00B207DF"/>
    <w:rsid w:val="00B23E37"/>
    <w:rsid w:val="00B24B3D"/>
    <w:rsid w:val="00B251E0"/>
    <w:rsid w:val="00B55F41"/>
    <w:rsid w:val="00B65250"/>
    <w:rsid w:val="00BA7E38"/>
    <w:rsid w:val="00BC38E8"/>
    <w:rsid w:val="00BD5615"/>
    <w:rsid w:val="00BF290A"/>
    <w:rsid w:val="00BF51F5"/>
    <w:rsid w:val="00C02BC6"/>
    <w:rsid w:val="00C17720"/>
    <w:rsid w:val="00C364FD"/>
    <w:rsid w:val="00C54EDD"/>
    <w:rsid w:val="00C94790"/>
    <w:rsid w:val="00CA24B8"/>
    <w:rsid w:val="00CA3DF9"/>
    <w:rsid w:val="00CB0C37"/>
    <w:rsid w:val="00CC7497"/>
    <w:rsid w:val="00CD48C7"/>
    <w:rsid w:val="00CE192F"/>
    <w:rsid w:val="00CE79A0"/>
    <w:rsid w:val="00CF2F63"/>
    <w:rsid w:val="00CF68C0"/>
    <w:rsid w:val="00D0388B"/>
    <w:rsid w:val="00D33520"/>
    <w:rsid w:val="00D373CF"/>
    <w:rsid w:val="00D611ED"/>
    <w:rsid w:val="00D75A4F"/>
    <w:rsid w:val="00DA66D1"/>
    <w:rsid w:val="00DB1DD7"/>
    <w:rsid w:val="00DC3AB2"/>
    <w:rsid w:val="00DD03E6"/>
    <w:rsid w:val="00DE1AA8"/>
    <w:rsid w:val="00DF199D"/>
    <w:rsid w:val="00E21A6D"/>
    <w:rsid w:val="00E239B9"/>
    <w:rsid w:val="00E25C01"/>
    <w:rsid w:val="00E42447"/>
    <w:rsid w:val="00E70F24"/>
    <w:rsid w:val="00E7305F"/>
    <w:rsid w:val="00E738FB"/>
    <w:rsid w:val="00E90460"/>
    <w:rsid w:val="00E91ED4"/>
    <w:rsid w:val="00E93933"/>
    <w:rsid w:val="00E94BCA"/>
    <w:rsid w:val="00E97521"/>
    <w:rsid w:val="00EB47EE"/>
    <w:rsid w:val="00ED6884"/>
    <w:rsid w:val="00EE59C6"/>
    <w:rsid w:val="00F0143B"/>
    <w:rsid w:val="00F046B4"/>
    <w:rsid w:val="00F04E0F"/>
    <w:rsid w:val="00F0634C"/>
    <w:rsid w:val="00F533AC"/>
    <w:rsid w:val="00F735DC"/>
    <w:rsid w:val="00F84F26"/>
    <w:rsid w:val="00F97EE5"/>
    <w:rsid w:val="00FA0903"/>
    <w:rsid w:val="00FA5DE4"/>
    <w:rsid w:val="00FB6FCD"/>
    <w:rsid w:val="00FD2AA0"/>
    <w:rsid w:val="00FF1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A2D55"/>
    <w:pPr>
      <w:keepNext/>
      <w:widowControl w:val="0"/>
      <w:autoSpaceDE w:val="0"/>
      <w:autoSpaceDN w:val="0"/>
      <w:adjustRightInd w:val="0"/>
      <w:jc w:val="center"/>
      <w:outlineLvl w:val="0"/>
    </w:pPr>
    <w:rPr>
      <w:rFonts w:cs="Arial"/>
      <w:b/>
      <w:bCs/>
      <w:sz w:val="32"/>
      <w:szCs w:val="20"/>
    </w:rPr>
  </w:style>
  <w:style w:type="paragraph" w:styleId="2">
    <w:name w:val="heading 2"/>
    <w:basedOn w:val="a"/>
    <w:next w:val="a"/>
    <w:link w:val="20"/>
    <w:uiPriority w:val="99"/>
    <w:qFormat/>
    <w:rsid w:val="00BA7E38"/>
    <w:pPr>
      <w:keepNext/>
      <w:jc w:val="right"/>
      <w:outlineLvl w:val="1"/>
    </w:pPr>
    <w:rPr>
      <w:sz w:val="28"/>
    </w:rPr>
  </w:style>
  <w:style w:type="paragraph" w:styleId="3">
    <w:name w:val="heading 3"/>
    <w:basedOn w:val="a"/>
    <w:next w:val="a"/>
    <w:link w:val="30"/>
    <w:uiPriority w:val="99"/>
    <w:qFormat/>
    <w:rsid w:val="00BA7E38"/>
    <w:pPr>
      <w:keepNext/>
      <w:outlineLvl w:val="2"/>
    </w:pPr>
    <w:rPr>
      <w:sz w:val="28"/>
    </w:rPr>
  </w:style>
  <w:style w:type="paragraph" w:styleId="4">
    <w:name w:val="heading 4"/>
    <w:basedOn w:val="a"/>
    <w:next w:val="a"/>
    <w:link w:val="40"/>
    <w:uiPriority w:val="99"/>
    <w:qFormat/>
    <w:rsid w:val="0016563B"/>
    <w:pPr>
      <w:keepNext/>
      <w:tabs>
        <w:tab w:val="left" w:pos="5670"/>
      </w:tabs>
      <w:overflowPunct w:val="0"/>
      <w:autoSpaceDE w:val="0"/>
      <w:autoSpaceDN w:val="0"/>
      <w:adjustRightInd w:val="0"/>
      <w:ind w:left="-142" w:right="43" w:firstLine="5387"/>
      <w:jc w:val="both"/>
      <w:textAlignment w:val="baseline"/>
      <w:outlineLvl w:val="3"/>
    </w:pPr>
    <w:rPr>
      <w:sz w:val="28"/>
      <w:szCs w:val="28"/>
    </w:rPr>
  </w:style>
  <w:style w:type="paragraph" w:styleId="5">
    <w:name w:val="heading 5"/>
    <w:basedOn w:val="a"/>
    <w:next w:val="a"/>
    <w:link w:val="50"/>
    <w:uiPriority w:val="99"/>
    <w:qFormat/>
    <w:rsid w:val="00BA7E38"/>
    <w:pPr>
      <w:keepNext/>
      <w:jc w:val="center"/>
      <w:outlineLvl w:val="4"/>
    </w:pPr>
    <w:rPr>
      <w:b/>
      <w:bCs/>
      <w:sz w:val="32"/>
    </w:rPr>
  </w:style>
  <w:style w:type="paragraph" w:styleId="6">
    <w:name w:val="heading 6"/>
    <w:basedOn w:val="a"/>
    <w:next w:val="a"/>
    <w:link w:val="60"/>
    <w:uiPriority w:val="99"/>
    <w:qFormat/>
    <w:rsid w:val="0016563B"/>
    <w:pPr>
      <w:keepNext/>
      <w:overflowPunct w:val="0"/>
      <w:autoSpaceDE w:val="0"/>
      <w:autoSpaceDN w:val="0"/>
      <w:adjustRightInd w:val="0"/>
      <w:jc w:val="both"/>
      <w:textAlignment w:val="baseline"/>
      <w:outlineLvl w:val="5"/>
    </w:pPr>
    <w:rPr>
      <w:sz w:val="28"/>
      <w:szCs w:val="28"/>
    </w:rPr>
  </w:style>
  <w:style w:type="paragraph" w:styleId="7">
    <w:name w:val="heading 7"/>
    <w:basedOn w:val="a"/>
    <w:next w:val="a"/>
    <w:link w:val="70"/>
    <w:uiPriority w:val="99"/>
    <w:qFormat/>
    <w:rsid w:val="0016563B"/>
    <w:pPr>
      <w:keepNext/>
      <w:overflowPunct w:val="0"/>
      <w:autoSpaceDE w:val="0"/>
      <w:autoSpaceDN w:val="0"/>
      <w:adjustRightInd w:val="0"/>
      <w:ind w:firstLine="4820"/>
      <w:textAlignment w:val="baseline"/>
      <w:outlineLvl w:val="6"/>
    </w:pPr>
    <w:rPr>
      <w:sz w:val="28"/>
      <w:szCs w:val="28"/>
    </w:rPr>
  </w:style>
  <w:style w:type="paragraph" w:styleId="8">
    <w:name w:val="heading 8"/>
    <w:basedOn w:val="a"/>
    <w:next w:val="a"/>
    <w:link w:val="80"/>
    <w:uiPriority w:val="99"/>
    <w:qFormat/>
    <w:rsid w:val="0016563B"/>
    <w:pPr>
      <w:keepNext/>
      <w:overflowPunct w:val="0"/>
      <w:autoSpaceDE w:val="0"/>
      <w:autoSpaceDN w:val="0"/>
      <w:adjustRightInd w:val="0"/>
      <w:textAlignment w:val="baseline"/>
      <w:outlineLvl w:val="7"/>
    </w:pPr>
    <w:rPr>
      <w:sz w:val="28"/>
      <w:szCs w:val="28"/>
    </w:rPr>
  </w:style>
  <w:style w:type="paragraph" w:styleId="9">
    <w:name w:val="heading 9"/>
    <w:basedOn w:val="a"/>
    <w:next w:val="a"/>
    <w:link w:val="90"/>
    <w:uiPriority w:val="99"/>
    <w:qFormat/>
    <w:rsid w:val="0016563B"/>
    <w:pPr>
      <w:keepNext/>
      <w:overflowPunct w:val="0"/>
      <w:autoSpaceDE w:val="0"/>
      <w:autoSpaceDN w:val="0"/>
      <w:adjustRightInd w:val="0"/>
      <w:jc w:val="center"/>
      <w:textAlignment w:val="baseline"/>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2D55"/>
    <w:rPr>
      <w:rFonts w:ascii="Times New Roman" w:eastAsia="Times New Roman" w:hAnsi="Times New Roman" w:cs="Arial"/>
      <w:b/>
      <w:bCs/>
      <w:sz w:val="32"/>
      <w:szCs w:val="20"/>
      <w:lang w:eastAsia="ru-RU"/>
    </w:rPr>
  </w:style>
  <w:style w:type="paragraph" w:styleId="a3">
    <w:name w:val="List Paragraph"/>
    <w:basedOn w:val="a"/>
    <w:uiPriority w:val="99"/>
    <w:qFormat/>
    <w:rsid w:val="00B65250"/>
    <w:pPr>
      <w:ind w:left="720"/>
      <w:contextualSpacing/>
    </w:pPr>
  </w:style>
  <w:style w:type="character" w:styleId="a4">
    <w:name w:val="Hyperlink"/>
    <w:uiPriority w:val="99"/>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A7E3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BA7E38"/>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BA7E38"/>
    <w:rPr>
      <w:rFonts w:ascii="Times New Roman" w:eastAsia="Times New Roman" w:hAnsi="Times New Roman" w:cs="Times New Roman"/>
      <w:b/>
      <w:bCs/>
      <w:sz w:val="32"/>
      <w:szCs w:val="24"/>
      <w:lang w:eastAsia="ru-RU"/>
    </w:rPr>
  </w:style>
  <w:style w:type="paragraph" w:styleId="a5">
    <w:name w:val="Document Map"/>
    <w:basedOn w:val="a"/>
    <w:link w:val="a6"/>
    <w:semiHidden/>
    <w:rsid w:val="00BA7E38"/>
    <w:pPr>
      <w:shd w:val="clear" w:color="auto" w:fill="000080"/>
    </w:pPr>
    <w:rPr>
      <w:rFonts w:ascii="Tahoma" w:hAnsi="Tahoma" w:cs="Tahoma"/>
    </w:rPr>
  </w:style>
  <w:style w:type="character" w:customStyle="1" w:styleId="a6">
    <w:name w:val="Схема документа Знак"/>
    <w:basedOn w:val="a0"/>
    <w:link w:val="a5"/>
    <w:semiHidden/>
    <w:rsid w:val="00BA7E38"/>
    <w:rPr>
      <w:rFonts w:ascii="Tahoma" w:eastAsia="Times New Roman" w:hAnsi="Tahoma" w:cs="Tahoma"/>
      <w:sz w:val="24"/>
      <w:szCs w:val="24"/>
      <w:shd w:val="clear" w:color="auto" w:fill="000080"/>
      <w:lang w:eastAsia="ru-RU"/>
    </w:rPr>
  </w:style>
  <w:style w:type="paragraph" w:styleId="a7">
    <w:name w:val="Balloon Text"/>
    <w:basedOn w:val="a"/>
    <w:link w:val="a8"/>
    <w:uiPriority w:val="99"/>
    <w:semiHidden/>
    <w:unhideWhenUsed/>
    <w:rsid w:val="00BA7E38"/>
    <w:rPr>
      <w:rFonts w:ascii="Tahoma" w:hAnsi="Tahoma"/>
      <w:sz w:val="16"/>
      <w:szCs w:val="16"/>
    </w:rPr>
  </w:style>
  <w:style w:type="character" w:customStyle="1" w:styleId="a8">
    <w:name w:val="Текст выноски Знак"/>
    <w:basedOn w:val="a0"/>
    <w:link w:val="a7"/>
    <w:uiPriority w:val="99"/>
    <w:semiHidden/>
    <w:rsid w:val="00BA7E38"/>
    <w:rPr>
      <w:rFonts w:ascii="Tahoma" w:eastAsia="Times New Roman" w:hAnsi="Tahoma" w:cs="Times New Roman"/>
      <w:sz w:val="16"/>
      <w:szCs w:val="16"/>
    </w:rPr>
  </w:style>
  <w:style w:type="paragraph" w:customStyle="1" w:styleId="ConsPlusCell">
    <w:name w:val="ConsPlusCell"/>
    <w:rsid w:val="00BA7E38"/>
    <w:pPr>
      <w:widowControl w:val="0"/>
      <w:autoSpaceDE w:val="0"/>
      <w:autoSpaceDN w:val="0"/>
      <w:adjustRightInd w:val="0"/>
    </w:pPr>
    <w:rPr>
      <w:rFonts w:ascii="Calibri" w:eastAsia="Times New Roman" w:hAnsi="Calibri" w:cs="Calibri"/>
      <w:lang w:eastAsia="ru-RU"/>
    </w:rPr>
  </w:style>
  <w:style w:type="paragraph" w:styleId="31">
    <w:name w:val="Body Text 3"/>
    <w:basedOn w:val="a"/>
    <w:link w:val="32"/>
    <w:uiPriority w:val="99"/>
    <w:rsid w:val="00BA7E38"/>
    <w:pPr>
      <w:spacing w:after="120"/>
    </w:pPr>
    <w:rPr>
      <w:sz w:val="16"/>
      <w:szCs w:val="16"/>
    </w:rPr>
  </w:style>
  <w:style w:type="character" w:customStyle="1" w:styleId="32">
    <w:name w:val="Основной текст 3 Знак"/>
    <w:basedOn w:val="a0"/>
    <w:link w:val="31"/>
    <w:uiPriority w:val="99"/>
    <w:rsid w:val="00BA7E38"/>
    <w:rPr>
      <w:rFonts w:ascii="Times New Roman" w:eastAsia="Times New Roman" w:hAnsi="Times New Roman" w:cs="Times New Roman"/>
      <w:sz w:val="16"/>
      <w:szCs w:val="16"/>
    </w:rPr>
  </w:style>
  <w:style w:type="paragraph" w:styleId="21">
    <w:name w:val="Body Text Indent 2"/>
    <w:basedOn w:val="a"/>
    <w:link w:val="22"/>
    <w:uiPriority w:val="99"/>
    <w:unhideWhenUsed/>
    <w:rsid w:val="00BA7E38"/>
    <w:pPr>
      <w:spacing w:after="120" w:line="480" w:lineRule="auto"/>
      <w:ind w:left="283"/>
    </w:pPr>
  </w:style>
  <w:style w:type="character" w:customStyle="1" w:styleId="22">
    <w:name w:val="Основной текст с отступом 2 Знак"/>
    <w:basedOn w:val="a0"/>
    <w:link w:val="21"/>
    <w:uiPriority w:val="99"/>
    <w:semiHidden/>
    <w:rsid w:val="00BA7E38"/>
    <w:rPr>
      <w:rFonts w:ascii="Times New Roman" w:eastAsia="Times New Roman" w:hAnsi="Times New Roman" w:cs="Times New Roman"/>
      <w:sz w:val="24"/>
      <w:szCs w:val="24"/>
    </w:rPr>
  </w:style>
  <w:style w:type="table" w:styleId="a9">
    <w:name w:val="Table Grid"/>
    <w:basedOn w:val="a1"/>
    <w:rsid w:val="00BA7E3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A7E38"/>
    <w:pPr>
      <w:widowControl w:val="0"/>
      <w:autoSpaceDE w:val="0"/>
      <w:autoSpaceDN w:val="0"/>
      <w:adjustRightInd w:val="0"/>
    </w:pPr>
    <w:rPr>
      <w:rFonts w:ascii="Courier New" w:eastAsia="Times New Roman" w:hAnsi="Courier New" w:cs="Courier New"/>
      <w:sz w:val="20"/>
      <w:szCs w:val="20"/>
      <w:lang w:eastAsia="ru-RU"/>
    </w:rPr>
  </w:style>
  <w:style w:type="paragraph" w:styleId="aa">
    <w:name w:val="footer"/>
    <w:basedOn w:val="a"/>
    <w:link w:val="ab"/>
    <w:uiPriority w:val="99"/>
    <w:rsid w:val="00BA7E38"/>
    <w:pPr>
      <w:tabs>
        <w:tab w:val="center" w:pos="4677"/>
        <w:tab w:val="right" w:pos="9355"/>
      </w:tabs>
    </w:pPr>
  </w:style>
  <w:style w:type="character" w:customStyle="1" w:styleId="ab">
    <w:name w:val="Нижний колонтитул Знак"/>
    <w:basedOn w:val="a0"/>
    <w:link w:val="aa"/>
    <w:uiPriority w:val="99"/>
    <w:semiHidden/>
    <w:rsid w:val="00BA7E38"/>
    <w:rPr>
      <w:rFonts w:ascii="Times New Roman" w:eastAsia="Times New Roman" w:hAnsi="Times New Roman" w:cs="Times New Roman"/>
      <w:sz w:val="24"/>
      <w:szCs w:val="24"/>
    </w:rPr>
  </w:style>
  <w:style w:type="table" w:customStyle="1" w:styleId="11">
    <w:name w:val="Сетка таблицы1"/>
    <w:basedOn w:val="a1"/>
    <w:next w:val="a9"/>
    <w:uiPriority w:val="59"/>
    <w:rsid w:val="00BA7E3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BA7E38"/>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BA7E38"/>
    <w:pPr>
      <w:widowControl w:val="0"/>
      <w:autoSpaceDE w:val="0"/>
      <w:autoSpaceDN w:val="0"/>
      <w:adjustRightInd w:val="0"/>
    </w:pPr>
    <w:rPr>
      <w:rFonts w:ascii="Arial" w:hAnsi="Arial" w:cs="Arial"/>
    </w:rPr>
  </w:style>
  <w:style w:type="paragraph" w:styleId="ae">
    <w:name w:val="header"/>
    <w:basedOn w:val="a"/>
    <w:link w:val="af"/>
    <w:uiPriority w:val="99"/>
    <w:unhideWhenUsed/>
    <w:rsid w:val="00BA7E38"/>
    <w:pPr>
      <w:tabs>
        <w:tab w:val="center" w:pos="4677"/>
        <w:tab w:val="right" w:pos="9355"/>
      </w:tabs>
    </w:pPr>
  </w:style>
  <w:style w:type="character" w:customStyle="1" w:styleId="af">
    <w:name w:val="Верхний колонтитул Знак"/>
    <w:basedOn w:val="a0"/>
    <w:link w:val="ae"/>
    <w:uiPriority w:val="99"/>
    <w:rsid w:val="00BA7E3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16563B"/>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16563B"/>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16563B"/>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16563B"/>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16563B"/>
    <w:rPr>
      <w:rFonts w:ascii="Times New Roman" w:eastAsia="Times New Roman" w:hAnsi="Times New Roman" w:cs="Times New Roman"/>
      <w:sz w:val="28"/>
      <w:szCs w:val="28"/>
      <w:lang w:eastAsia="ru-RU"/>
    </w:rPr>
  </w:style>
  <w:style w:type="paragraph" w:styleId="af0">
    <w:name w:val="Body Text"/>
    <w:basedOn w:val="a"/>
    <w:link w:val="af1"/>
    <w:rsid w:val="0016563B"/>
    <w:pPr>
      <w:tabs>
        <w:tab w:val="left" w:pos="4678"/>
        <w:tab w:val="left" w:pos="5245"/>
      </w:tabs>
      <w:overflowPunct w:val="0"/>
      <w:autoSpaceDE w:val="0"/>
      <w:autoSpaceDN w:val="0"/>
      <w:adjustRightInd w:val="0"/>
      <w:ind w:right="43"/>
      <w:jc w:val="both"/>
      <w:textAlignment w:val="baseline"/>
    </w:pPr>
    <w:rPr>
      <w:sz w:val="28"/>
      <w:szCs w:val="28"/>
    </w:rPr>
  </w:style>
  <w:style w:type="character" w:customStyle="1" w:styleId="af1">
    <w:name w:val="Основной текст Знак"/>
    <w:basedOn w:val="a0"/>
    <w:link w:val="af0"/>
    <w:rsid w:val="0016563B"/>
    <w:rPr>
      <w:rFonts w:ascii="Times New Roman" w:eastAsia="Times New Roman" w:hAnsi="Times New Roman" w:cs="Times New Roman"/>
      <w:sz w:val="28"/>
      <w:szCs w:val="28"/>
      <w:lang w:eastAsia="ru-RU"/>
    </w:rPr>
  </w:style>
  <w:style w:type="paragraph" w:styleId="23">
    <w:name w:val="Body Text 2"/>
    <w:basedOn w:val="a"/>
    <w:link w:val="24"/>
    <w:uiPriority w:val="99"/>
    <w:rsid w:val="0016563B"/>
    <w:pPr>
      <w:overflowPunct w:val="0"/>
      <w:autoSpaceDE w:val="0"/>
      <w:autoSpaceDN w:val="0"/>
      <w:adjustRightInd w:val="0"/>
      <w:ind w:firstLine="851"/>
      <w:jc w:val="both"/>
      <w:textAlignment w:val="baseline"/>
    </w:pPr>
    <w:rPr>
      <w:sz w:val="28"/>
      <w:szCs w:val="28"/>
    </w:rPr>
  </w:style>
  <w:style w:type="character" w:customStyle="1" w:styleId="24">
    <w:name w:val="Основной текст 2 Знак"/>
    <w:basedOn w:val="a0"/>
    <w:link w:val="23"/>
    <w:uiPriority w:val="99"/>
    <w:rsid w:val="0016563B"/>
    <w:rPr>
      <w:rFonts w:ascii="Times New Roman" w:eastAsia="Times New Roman" w:hAnsi="Times New Roman" w:cs="Times New Roman"/>
      <w:sz w:val="28"/>
      <w:szCs w:val="28"/>
      <w:lang w:eastAsia="ru-RU"/>
    </w:rPr>
  </w:style>
  <w:style w:type="paragraph" w:customStyle="1" w:styleId="Iauiue1">
    <w:name w:val="Iau?iue 1"/>
    <w:basedOn w:val="a"/>
    <w:uiPriority w:val="99"/>
    <w:rsid w:val="0016563B"/>
    <w:pPr>
      <w:overflowPunct w:val="0"/>
      <w:autoSpaceDE w:val="0"/>
      <w:autoSpaceDN w:val="0"/>
      <w:adjustRightInd w:val="0"/>
      <w:ind w:firstLine="851"/>
      <w:textAlignment w:val="baseline"/>
    </w:pPr>
    <w:rPr>
      <w:rFonts w:ascii="Arial" w:hAnsi="Arial" w:cs="Arial"/>
    </w:rPr>
  </w:style>
  <w:style w:type="paragraph" w:styleId="af2">
    <w:name w:val="Block Text"/>
    <w:basedOn w:val="a"/>
    <w:uiPriority w:val="99"/>
    <w:rsid w:val="0016563B"/>
    <w:pPr>
      <w:overflowPunct w:val="0"/>
      <w:autoSpaceDE w:val="0"/>
      <w:autoSpaceDN w:val="0"/>
      <w:adjustRightInd w:val="0"/>
      <w:ind w:left="-142" w:right="43" w:firstLine="142"/>
      <w:jc w:val="both"/>
      <w:textAlignment w:val="baseline"/>
    </w:pPr>
    <w:rPr>
      <w:sz w:val="28"/>
      <w:szCs w:val="28"/>
    </w:rPr>
  </w:style>
  <w:style w:type="character" w:styleId="af3">
    <w:name w:val="page number"/>
    <w:uiPriority w:val="99"/>
    <w:rsid w:val="0016563B"/>
    <w:rPr>
      <w:rFonts w:cs="Times New Roman"/>
    </w:rPr>
  </w:style>
  <w:style w:type="paragraph" w:styleId="af4">
    <w:name w:val="caption"/>
    <w:basedOn w:val="a"/>
    <w:next w:val="a"/>
    <w:uiPriority w:val="99"/>
    <w:qFormat/>
    <w:rsid w:val="0016563B"/>
    <w:pPr>
      <w:overflowPunct w:val="0"/>
      <w:autoSpaceDE w:val="0"/>
      <w:autoSpaceDN w:val="0"/>
      <w:adjustRightInd w:val="0"/>
      <w:ind w:right="43"/>
      <w:jc w:val="both"/>
      <w:textAlignment w:val="baseline"/>
    </w:pPr>
    <w:rPr>
      <w:b/>
      <w:bCs/>
      <w:sz w:val="28"/>
      <w:szCs w:val="28"/>
    </w:rPr>
  </w:style>
  <w:style w:type="paragraph" w:customStyle="1" w:styleId="Noeeu">
    <w:name w:val="Noeeu"/>
    <w:uiPriority w:val="99"/>
    <w:rsid w:val="0016563B"/>
    <w:pPr>
      <w:widowControl w:val="0"/>
      <w:overflowPunct w:val="0"/>
      <w:autoSpaceDE w:val="0"/>
      <w:autoSpaceDN w:val="0"/>
      <w:adjustRightInd w:val="0"/>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caaieiaie3">
    <w:name w:val="caaieiaie 3"/>
    <w:basedOn w:val="a"/>
    <w:next w:val="a"/>
    <w:uiPriority w:val="99"/>
    <w:rsid w:val="0016563B"/>
    <w:pPr>
      <w:keepNext/>
      <w:widowControl w:val="0"/>
      <w:overflowPunct w:val="0"/>
      <w:autoSpaceDE w:val="0"/>
      <w:autoSpaceDN w:val="0"/>
      <w:adjustRightInd w:val="0"/>
      <w:jc w:val="center"/>
      <w:textAlignment w:val="baseline"/>
    </w:pPr>
    <w:rPr>
      <w:b/>
      <w:bCs/>
      <w:sz w:val="26"/>
      <w:szCs w:val="26"/>
    </w:rPr>
  </w:style>
  <w:style w:type="paragraph" w:customStyle="1" w:styleId="caIe3ieiaie5">
    <w:name w:val="caIe3ieiaie 5"/>
    <w:basedOn w:val="a"/>
    <w:next w:val="a"/>
    <w:uiPriority w:val="99"/>
    <w:rsid w:val="0016563B"/>
    <w:pPr>
      <w:keepNext/>
      <w:widowControl w:val="0"/>
      <w:overflowPunct w:val="0"/>
      <w:autoSpaceDE w:val="0"/>
      <w:autoSpaceDN w:val="0"/>
      <w:adjustRightInd w:val="0"/>
      <w:jc w:val="center"/>
      <w:textAlignment w:val="baseline"/>
    </w:pPr>
    <w:rPr>
      <w:b/>
      <w:bCs/>
      <w:sz w:val="40"/>
      <w:szCs w:val="40"/>
    </w:rPr>
  </w:style>
  <w:style w:type="paragraph" w:customStyle="1" w:styleId="BodyText22">
    <w:name w:val="Body Text 22"/>
    <w:basedOn w:val="a"/>
    <w:uiPriority w:val="99"/>
    <w:rsid w:val="0016563B"/>
    <w:pPr>
      <w:autoSpaceDE w:val="0"/>
      <w:autoSpaceDN w:val="0"/>
      <w:ind w:firstLine="851"/>
      <w:jc w:val="both"/>
    </w:pPr>
    <w:rPr>
      <w:sz w:val="28"/>
      <w:szCs w:val="28"/>
    </w:rPr>
  </w:style>
  <w:style w:type="paragraph" w:customStyle="1" w:styleId="af5">
    <w:name w:val="Знак Знак Знак Знак Знак Знак Знак Знак Знак Знак Знак Знак Знак Знак Знак Знак Знак Знак"/>
    <w:basedOn w:val="a"/>
    <w:uiPriority w:val="99"/>
    <w:rsid w:val="0016563B"/>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w:basedOn w:val="a"/>
    <w:uiPriority w:val="99"/>
    <w:rsid w:val="0016563B"/>
    <w:rPr>
      <w:rFonts w:ascii="Verdana" w:hAnsi="Verdana" w:cs="Verdana"/>
      <w:sz w:val="20"/>
      <w:szCs w:val="20"/>
      <w:lang w:val="en-US" w:eastAsia="en-US"/>
    </w:rPr>
  </w:style>
  <w:style w:type="paragraph" w:customStyle="1" w:styleId="af6">
    <w:name w:val="Знак"/>
    <w:basedOn w:val="a"/>
    <w:uiPriority w:val="99"/>
    <w:rsid w:val="0016563B"/>
    <w:rPr>
      <w:rFonts w:ascii="Verdana" w:hAnsi="Verdana" w:cs="Verdana"/>
      <w:sz w:val="20"/>
      <w:szCs w:val="20"/>
      <w:lang w:val="en-US" w:eastAsia="en-US"/>
    </w:rPr>
  </w:style>
  <w:style w:type="paragraph" w:customStyle="1" w:styleId="12">
    <w:name w:val="Знак1"/>
    <w:basedOn w:val="a"/>
    <w:uiPriority w:val="99"/>
    <w:rsid w:val="0016563B"/>
    <w:rPr>
      <w:sz w:val="20"/>
      <w:szCs w:val="20"/>
      <w:lang w:val="en-US" w:eastAsia="en-US"/>
    </w:rPr>
  </w:style>
  <w:style w:type="character" w:customStyle="1" w:styleId="13">
    <w:name w:val="Знак Знак1"/>
    <w:uiPriority w:val="99"/>
    <w:locked/>
    <w:rsid w:val="0016563B"/>
    <w:rPr>
      <w:rFonts w:cs="Times New Roman"/>
    </w:rPr>
  </w:style>
  <w:style w:type="paragraph" w:customStyle="1" w:styleId="p">
    <w:name w:val="p"/>
    <w:basedOn w:val="a"/>
    <w:uiPriority w:val="99"/>
    <w:rsid w:val="0016563B"/>
    <w:pPr>
      <w:spacing w:before="100" w:beforeAutospacing="1" w:after="100" w:afterAutospacing="1"/>
    </w:pPr>
  </w:style>
  <w:style w:type="paragraph" w:customStyle="1" w:styleId="Default">
    <w:name w:val="Default"/>
    <w:rsid w:val="00CE79A0"/>
    <w:pPr>
      <w:autoSpaceDE w:val="0"/>
      <w:autoSpaceDN w:val="0"/>
      <w:adjustRightInd w:val="0"/>
    </w:pPr>
    <w:rPr>
      <w:rFonts w:ascii="Times New Roman" w:hAnsi="Times New Roman" w:cs="Times New Roman"/>
      <w:color w:val="000000"/>
      <w:sz w:val="24"/>
      <w:szCs w:val="24"/>
    </w:rPr>
  </w:style>
  <w:style w:type="paragraph" w:styleId="af7">
    <w:name w:val="No Spacing"/>
    <w:uiPriority w:val="1"/>
    <w:qFormat/>
    <w:rsid w:val="00ED6884"/>
    <w:rPr>
      <w:rFonts w:ascii="Times New Roman" w:eastAsia="Times New Roman" w:hAnsi="Times New Roman" w:cs="Times New Roman"/>
      <w:sz w:val="24"/>
      <w:szCs w:val="24"/>
      <w:lang w:eastAsia="ru-RU"/>
    </w:rPr>
  </w:style>
  <w:style w:type="paragraph" w:customStyle="1" w:styleId="af8">
    <w:name w:val="Знак Знак Знак Знак Знак"/>
    <w:basedOn w:val="a"/>
    <w:rsid w:val="000008EA"/>
    <w:rPr>
      <w:rFonts w:ascii="Verdana" w:hAnsi="Verdana" w:cs="Verdana"/>
      <w:sz w:val="20"/>
      <w:szCs w:val="20"/>
      <w:lang w:val="en-US" w:eastAsia="en-US"/>
    </w:rPr>
  </w:style>
  <w:style w:type="character" w:customStyle="1" w:styleId="14">
    <w:name w:val="Основной текст Знак1"/>
    <w:rsid w:val="000008EA"/>
    <w:rPr>
      <w:sz w:val="26"/>
      <w:szCs w:val="26"/>
      <w:lang w:val="ru-RU" w:eastAsia="ru-RU" w:bidi="ar-SA"/>
    </w:rPr>
  </w:style>
  <w:style w:type="character" w:styleId="af9">
    <w:name w:val="Strong"/>
    <w:qFormat/>
    <w:rsid w:val="000008EA"/>
    <w:rPr>
      <w:b/>
      <w:bCs/>
    </w:rPr>
  </w:style>
  <w:style w:type="paragraph" w:customStyle="1" w:styleId="15">
    <w:name w:val="Абзац списка1"/>
    <w:basedOn w:val="a"/>
    <w:rsid w:val="000008EA"/>
    <w:pPr>
      <w:spacing w:after="200" w:line="276" w:lineRule="auto"/>
      <w:ind w:left="720"/>
    </w:pPr>
    <w:rPr>
      <w:rFonts w:ascii="Calibri" w:hAnsi="Calibri" w:cs="Calibri"/>
      <w:sz w:val="22"/>
      <w:szCs w:val="22"/>
    </w:rPr>
  </w:style>
  <w:style w:type="character" w:customStyle="1" w:styleId="a00">
    <w:name w:val="a0"/>
    <w:basedOn w:val="a0"/>
    <w:rsid w:val="000008EA"/>
  </w:style>
  <w:style w:type="character" w:customStyle="1" w:styleId="afa">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008EA"/>
    <w:rPr>
      <w:rFonts w:ascii="Times New Roman" w:hAnsi="Times New Roman" w:cs="Times New Roman"/>
      <w:sz w:val="26"/>
      <w:szCs w:val="26"/>
      <w:u w:val="none"/>
    </w:rPr>
  </w:style>
  <w:style w:type="table" w:customStyle="1" w:styleId="16">
    <w:name w:val="Обычная таблица1"/>
    <w:next w:val="a1"/>
    <w:semiHidden/>
    <w:unhideWhenUsed/>
    <w:rsid w:val="000008EA"/>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paragraph" w:customStyle="1" w:styleId="17">
    <w:name w:val="Обычный1"/>
    <w:rsid w:val="000008EA"/>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0008EA"/>
    <w:pPr>
      <w:widowControl w:val="0"/>
      <w:autoSpaceDE w:val="0"/>
      <w:autoSpaceDN w:val="0"/>
      <w:adjustRightInd w:val="0"/>
      <w:spacing w:line="324" w:lineRule="exact"/>
      <w:ind w:firstLine="749"/>
      <w:jc w:val="both"/>
    </w:pPr>
  </w:style>
  <w:style w:type="paragraph" w:customStyle="1" w:styleId="afb">
    <w:name w:val="Знак Знак"/>
    <w:basedOn w:val="a"/>
    <w:rsid w:val="000008EA"/>
    <w:rPr>
      <w:rFonts w:ascii="Verdana" w:hAnsi="Verdana" w:cs="Verdana"/>
      <w:sz w:val="20"/>
      <w:szCs w:val="20"/>
      <w:lang w:val="en-US" w:eastAsia="en-US"/>
    </w:rPr>
  </w:style>
  <w:style w:type="paragraph" w:customStyle="1" w:styleId="afc">
    <w:name w:val="Нормальный (лев. подпись)"/>
    <w:basedOn w:val="a"/>
    <w:next w:val="a"/>
    <w:uiPriority w:val="99"/>
    <w:rsid w:val="000008EA"/>
    <w:pPr>
      <w:widowControl w:val="0"/>
      <w:autoSpaceDE w:val="0"/>
      <w:autoSpaceDN w:val="0"/>
      <w:adjustRightInd w:val="0"/>
    </w:pPr>
    <w:rPr>
      <w:rFonts w:ascii="Arial" w:hAnsi="Arial" w:cs="Arial"/>
      <w:sz w:val="20"/>
      <w:szCs w:val="20"/>
    </w:rPr>
  </w:style>
  <w:style w:type="paragraph" w:customStyle="1" w:styleId="afd">
    <w:name w:val="Нормальный (прав. подпись)"/>
    <w:basedOn w:val="a"/>
    <w:next w:val="a"/>
    <w:uiPriority w:val="99"/>
    <w:rsid w:val="000008EA"/>
    <w:pPr>
      <w:widowControl w:val="0"/>
      <w:autoSpaceDE w:val="0"/>
      <w:autoSpaceDN w:val="0"/>
      <w:adjustRightInd w:val="0"/>
      <w:jc w:val="right"/>
    </w:pPr>
    <w:rPr>
      <w:rFonts w:ascii="Arial" w:hAnsi="Arial" w:cs="Arial"/>
      <w:sz w:val="20"/>
      <w:szCs w:val="20"/>
    </w:rPr>
  </w:style>
  <w:style w:type="character" w:customStyle="1" w:styleId="afe">
    <w:name w:val="Цветовое выделение для Нормальный"/>
    <w:uiPriority w:val="99"/>
    <w:rsid w:val="000008EA"/>
    <w:rPr>
      <w:sz w:val="20"/>
      <w:szCs w:val="20"/>
    </w:rPr>
  </w:style>
</w:styles>
</file>

<file path=word/webSettings.xml><?xml version="1.0" encoding="utf-8"?>
<w:webSettings xmlns:r="http://schemas.openxmlformats.org/officeDocument/2006/relationships" xmlns:w="http://schemas.openxmlformats.org/wordprocessingml/2006/main">
  <w:divs>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leznodorojnoe.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15</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2018-08-22T07:28:00Z</cp:lastPrinted>
  <dcterms:created xsi:type="dcterms:W3CDTF">2018-08-06T13:17:00Z</dcterms:created>
  <dcterms:modified xsi:type="dcterms:W3CDTF">2018-08-22T07:39:00Z</dcterms:modified>
</cp:coreProperties>
</file>