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7B74D3" w:rsidP="007A2D55">
      <w:pPr>
        <w:spacing w:before="140"/>
        <w:rPr>
          <w:b/>
        </w:rPr>
      </w:pPr>
      <w:r>
        <w:rPr>
          <w:b/>
        </w:rPr>
        <w:t>31</w:t>
      </w:r>
      <w:r w:rsidR="00732F5B" w:rsidRPr="00732F5B">
        <w:rPr>
          <w:b/>
        </w:rPr>
        <w:t xml:space="preserve"> </w:t>
      </w:r>
      <w:r>
        <w:rPr>
          <w:b/>
        </w:rPr>
        <w:t>янва</w:t>
      </w:r>
      <w:r w:rsidR="00196A38">
        <w:rPr>
          <w:b/>
        </w:rPr>
        <w:t>ря</w:t>
      </w:r>
      <w:r>
        <w:rPr>
          <w:b/>
        </w:rPr>
        <w:t xml:space="preserve"> 2018</w:t>
      </w:r>
      <w:r w:rsidR="00732F5B" w:rsidRPr="00732F5B">
        <w:rPr>
          <w:b/>
        </w:rPr>
        <w:t xml:space="preserve"> года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>
        <w:rPr>
          <w:b/>
        </w:rPr>
        <w:t xml:space="preserve"> №  </w:t>
      </w:r>
      <w:r w:rsidR="00DD03E6">
        <w:rPr>
          <w:b/>
        </w:rPr>
        <w:t>6</w:t>
      </w:r>
      <w:r>
        <w:rPr>
          <w:b/>
        </w:rPr>
        <w:t xml:space="preserve"> /2018</w:t>
      </w:r>
    </w:p>
    <w:p w:rsidR="007A2D55" w:rsidRDefault="00732F5B" w:rsidP="00DD03E6">
      <w:pPr>
        <w:spacing w:before="140"/>
        <w:rPr>
          <w:b/>
        </w:rPr>
      </w:pPr>
      <w:r>
        <w:rPr>
          <w:b/>
        </w:rPr>
        <w:t>с. Мостовое</w:t>
      </w:r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DD03E6" w:rsidRDefault="007B74D3" w:rsidP="00DD03E6">
      <w:pPr>
        <w:rPr>
          <w:b/>
          <w:i/>
          <w:sz w:val="28"/>
          <w:szCs w:val="28"/>
        </w:rPr>
      </w:pPr>
      <w:r w:rsidRPr="007B74D3">
        <w:rPr>
          <w:b/>
          <w:i/>
          <w:sz w:val="28"/>
          <w:szCs w:val="28"/>
        </w:rPr>
        <w:t xml:space="preserve">Об утверждении Порядка планирования бюджетных ассигнований </w:t>
      </w:r>
    </w:p>
    <w:p w:rsidR="00DD03E6" w:rsidRDefault="007B74D3" w:rsidP="00DD03E6">
      <w:pPr>
        <w:rPr>
          <w:b/>
          <w:i/>
          <w:sz w:val="28"/>
          <w:szCs w:val="28"/>
        </w:rPr>
      </w:pPr>
      <w:r w:rsidRPr="007B74D3">
        <w:rPr>
          <w:b/>
          <w:i/>
          <w:sz w:val="28"/>
          <w:szCs w:val="28"/>
        </w:rPr>
        <w:t xml:space="preserve">бюджета </w:t>
      </w:r>
      <w:r>
        <w:rPr>
          <w:b/>
          <w:i/>
          <w:sz w:val="28"/>
          <w:szCs w:val="28"/>
        </w:rPr>
        <w:t>Железнодорожненского</w:t>
      </w:r>
      <w:r w:rsidRPr="007B74D3">
        <w:rPr>
          <w:b/>
          <w:i/>
          <w:sz w:val="28"/>
          <w:szCs w:val="28"/>
        </w:rPr>
        <w:t xml:space="preserve"> сельского поселения</w:t>
      </w:r>
      <w:r w:rsidR="00DD03E6" w:rsidRPr="00DD03E6">
        <w:rPr>
          <w:sz w:val="28"/>
          <w:szCs w:val="28"/>
        </w:rPr>
        <w:t xml:space="preserve"> </w:t>
      </w:r>
      <w:r w:rsidR="00DD03E6" w:rsidRPr="00DD03E6">
        <w:rPr>
          <w:b/>
          <w:i/>
          <w:sz w:val="28"/>
          <w:szCs w:val="28"/>
        </w:rPr>
        <w:t>Бахчисарайского</w:t>
      </w:r>
    </w:p>
    <w:p w:rsidR="00DD03E6" w:rsidRDefault="00DD03E6" w:rsidP="00DD03E6">
      <w:pPr>
        <w:rPr>
          <w:sz w:val="28"/>
          <w:szCs w:val="28"/>
        </w:rPr>
      </w:pPr>
      <w:r w:rsidRPr="00DD03E6">
        <w:rPr>
          <w:b/>
          <w:i/>
          <w:sz w:val="28"/>
          <w:szCs w:val="28"/>
        </w:rPr>
        <w:t xml:space="preserve"> района Республики Крым</w:t>
      </w:r>
      <w:r w:rsidR="007B74D3" w:rsidRPr="007B74D3">
        <w:rPr>
          <w:b/>
          <w:i/>
          <w:sz w:val="28"/>
          <w:szCs w:val="28"/>
        </w:rPr>
        <w:t xml:space="preserve"> и Методики планирования </w:t>
      </w:r>
      <w:r>
        <w:rPr>
          <w:b/>
          <w:i/>
          <w:sz w:val="28"/>
          <w:szCs w:val="28"/>
        </w:rPr>
        <w:t xml:space="preserve">бюджетных ассигнований бюджета </w:t>
      </w:r>
      <w:r w:rsidR="007B74D3">
        <w:rPr>
          <w:b/>
          <w:i/>
          <w:sz w:val="28"/>
          <w:szCs w:val="28"/>
        </w:rPr>
        <w:t>Железнодорожненского</w:t>
      </w:r>
      <w:r w:rsidR="007B74D3" w:rsidRPr="007B74D3">
        <w:rPr>
          <w:b/>
          <w:i/>
          <w:sz w:val="28"/>
          <w:szCs w:val="28"/>
        </w:rPr>
        <w:t xml:space="preserve"> сельского поселения</w:t>
      </w:r>
      <w:r w:rsidRPr="00DD03E6">
        <w:rPr>
          <w:sz w:val="28"/>
          <w:szCs w:val="28"/>
        </w:rPr>
        <w:t xml:space="preserve"> </w:t>
      </w:r>
    </w:p>
    <w:p w:rsidR="007A2D55" w:rsidRPr="00732F5B" w:rsidRDefault="00DD03E6" w:rsidP="00DD03E6">
      <w:pPr>
        <w:rPr>
          <w:b/>
          <w:i/>
          <w:sz w:val="28"/>
          <w:szCs w:val="28"/>
        </w:rPr>
      </w:pPr>
      <w:r w:rsidRPr="00DD03E6">
        <w:rPr>
          <w:b/>
          <w:i/>
          <w:sz w:val="28"/>
          <w:szCs w:val="28"/>
        </w:rPr>
        <w:t>Бахчисарайского района Республики Крым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74D3" w:rsidRPr="007B74D3">
        <w:rPr>
          <w:sz w:val="28"/>
          <w:szCs w:val="28"/>
        </w:rPr>
        <w:t xml:space="preserve">В соответствии со статьей 174.2 Бюджетного кодекса Российской Федерации, руководствуясь Уставом </w:t>
      </w:r>
      <w:r w:rsidR="007B74D3">
        <w:rPr>
          <w:sz w:val="28"/>
          <w:szCs w:val="28"/>
        </w:rPr>
        <w:t>Железнодорожненского</w:t>
      </w:r>
      <w:r w:rsidR="007B74D3" w:rsidRPr="007B74D3">
        <w:rPr>
          <w:sz w:val="28"/>
          <w:szCs w:val="28"/>
        </w:rPr>
        <w:t xml:space="preserve"> сельского поселения</w:t>
      </w:r>
      <w:r w:rsidR="007B74D3">
        <w:rPr>
          <w:sz w:val="28"/>
          <w:szCs w:val="28"/>
        </w:rPr>
        <w:t xml:space="preserve"> Бахчисарайского района Республики Крым</w:t>
      </w:r>
      <w:r>
        <w:rPr>
          <w:sz w:val="28"/>
          <w:szCs w:val="28"/>
        </w:rPr>
        <w:t xml:space="preserve">: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7A2D55" w:rsidP="007A2D55">
      <w:pPr>
        <w:jc w:val="both"/>
        <w:rPr>
          <w:sz w:val="28"/>
          <w:szCs w:val="28"/>
        </w:rPr>
      </w:pPr>
    </w:p>
    <w:p w:rsidR="007B74D3" w:rsidRPr="007B74D3" w:rsidRDefault="007A2D55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4D3" w:rsidRPr="007B74D3">
        <w:rPr>
          <w:sz w:val="28"/>
          <w:szCs w:val="28"/>
        </w:rPr>
        <w:t xml:space="preserve">1. Утвердить Порядок планирования бюджетных ассигнований бюджета </w:t>
      </w:r>
      <w:r w:rsidR="007B74D3">
        <w:rPr>
          <w:sz w:val="28"/>
          <w:szCs w:val="28"/>
        </w:rPr>
        <w:t>Железнодорожненского</w:t>
      </w:r>
      <w:r w:rsidR="007B74D3" w:rsidRPr="007B74D3">
        <w:rPr>
          <w:sz w:val="28"/>
          <w:szCs w:val="28"/>
        </w:rPr>
        <w:t xml:space="preserve"> сельского поселения</w:t>
      </w:r>
      <w:r w:rsidR="007B74D3">
        <w:rPr>
          <w:sz w:val="28"/>
          <w:szCs w:val="28"/>
        </w:rPr>
        <w:t xml:space="preserve"> Бахчисарайского района Республики Крым</w:t>
      </w:r>
      <w:r w:rsidR="007B74D3" w:rsidRPr="007B74D3">
        <w:rPr>
          <w:sz w:val="28"/>
          <w:szCs w:val="28"/>
        </w:rPr>
        <w:t xml:space="preserve"> согласно приложению № 1.</w:t>
      </w:r>
    </w:p>
    <w:p w:rsidR="007B74D3" w:rsidRPr="007B74D3" w:rsidRDefault="007B74D3" w:rsidP="007B74D3">
      <w:pPr>
        <w:ind w:firstLine="708"/>
        <w:jc w:val="both"/>
        <w:rPr>
          <w:sz w:val="28"/>
          <w:szCs w:val="28"/>
        </w:rPr>
      </w:pPr>
      <w:r w:rsidRPr="007B74D3">
        <w:rPr>
          <w:sz w:val="28"/>
          <w:szCs w:val="28"/>
        </w:rPr>
        <w:t xml:space="preserve">2. Утвердить Методику планирования бюджетных ассигнований бюджета </w:t>
      </w:r>
      <w:r>
        <w:rPr>
          <w:sz w:val="28"/>
          <w:szCs w:val="28"/>
        </w:rPr>
        <w:t>Железнодорожненского</w:t>
      </w:r>
      <w:r w:rsidRPr="007B74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sz w:val="28"/>
          <w:szCs w:val="28"/>
        </w:rPr>
        <w:t xml:space="preserve"> согласно приложению № 2.</w:t>
      </w:r>
    </w:p>
    <w:p w:rsidR="007B74D3" w:rsidRDefault="007B74D3" w:rsidP="007B74D3">
      <w:pPr>
        <w:ind w:firstLine="708"/>
        <w:jc w:val="both"/>
        <w:rPr>
          <w:sz w:val="28"/>
          <w:szCs w:val="28"/>
        </w:rPr>
      </w:pPr>
      <w:r w:rsidRPr="007B74D3">
        <w:rPr>
          <w:sz w:val="28"/>
          <w:szCs w:val="28"/>
        </w:rPr>
        <w:t xml:space="preserve">3. Главным распорядителям бюджетных средств бюджета </w:t>
      </w:r>
      <w:r>
        <w:rPr>
          <w:sz w:val="28"/>
          <w:szCs w:val="28"/>
        </w:rPr>
        <w:t>Железнодорожненского</w:t>
      </w:r>
      <w:r w:rsidRPr="007B74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sz w:val="28"/>
          <w:szCs w:val="28"/>
        </w:rPr>
        <w:t xml:space="preserve"> осуществлять планирование бюджетных ассигнований в соответствии с настоящим постановлением.</w:t>
      </w:r>
    </w:p>
    <w:p w:rsidR="007B74D3" w:rsidRPr="007B74D3" w:rsidRDefault="007B74D3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2D55" w:rsidRDefault="007A2D55" w:rsidP="007B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подлежит опубликованию на официальном портале Правительства Республики Крым  http://bahch.rk.gov.ru/ и на официальном сайте Железнодорожненского сельского поселения </w:t>
      </w:r>
      <w:hyperlink r:id="rId6" w:history="1">
        <w:r>
          <w:rPr>
            <w:rStyle w:val="a4"/>
            <w:kern w:val="3"/>
            <w:sz w:val="28"/>
            <w:szCs w:val="28"/>
          </w:rPr>
          <w:t>http://geleznodorojnoe.ru/</w:t>
        </w:r>
      </w:hyperlink>
      <w:r>
        <w:rPr>
          <w:kern w:val="3"/>
          <w:sz w:val="28"/>
          <w:szCs w:val="28"/>
        </w:rPr>
        <w:t xml:space="preserve"> </w:t>
      </w:r>
      <w:r>
        <w:rPr>
          <w:sz w:val="28"/>
          <w:szCs w:val="28"/>
        </w:rPr>
        <w:t>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66246D" w:rsidRPr="00DD03E6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И.А.Колкунова</w:t>
      </w:r>
    </w:p>
    <w:p w:rsidR="0066246D" w:rsidRPr="0066246D" w:rsidRDefault="0066246D" w:rsidP="0066246D">
      <w:pPr>
        <w:jc w:val="right"/>
        <w:rPr>
          <w:bCs/>
        </w:rPr>
      </w:pPr>
      <w:r w:rsidRPr="0066246D">
        <w:rPr>
          <w:bCs/>
        </w:rPr>
        <w:lastRenderedPageBreak/>
        <w:t>Приложение № 1</w:t>
      </w:r>
    </w:p>
    <w:p w:rsidR="0066246D" w:rsidRPr="00B10ED1" w:rsidRDefault="0066246D" w:rsidP="0066246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66246D" w:rsidRDefault="0066246D" w:rsidP="0066246D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 w:rsidR="00DD03E6">
        <w:rPr>
          <w:rFonts w:ascii="Times New Roman CYR" w:hAnsi="Times New Roman CYR" w:cs="Times New Roman CYR"/>
        </w:rPr>
        <w:t xml:space="preserve"> № 6/2018</w:t>
      </w:r>
      <w:r>
        <w:rPr>
          <w:rFonts w:ascii="Times New Roman CYR" w:hAnsi="Times New Roman CYR" w:cs="Times New Roman CYR"/>
        </w:rPr>
        <w:t xml:space="preserve"> от </w:t>
      </w:r>
      <w:r w:rsidR="00DD03E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DD03E6">
        <w:rPr>
          <w:rFonts w:ascii="Times New Roman CYR" w:hAnsi="Times New Roman CYR" w:cs="Times New Roman CYR"/>
        </w:rPr>
        <w:t>01</w:t>
      </w:r>
      <w:r>
        <w:rPr>
          <w:rFonts w:ascii="Times New Roman CYR" w:hAnsi="Times New Roman CYR" w:cs="Times New Roman CYR"/>
        </w:rPr>
        <w:t>.201</w:t>
      </w:r>
      <w:r w:rsidR="00DD03E6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   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DD03E6" w:rsidRDefault="007B74D3" w:rsidP="007B74D3">
      <w:pPr>
        <w:jc w:val="center"/>
        <w:rPr>
          <w:b/>
          <w:bCs/>
          <w:sz w:val="28"/>
          <w:szCs w:val="28"/>
        </w:rPr>
      </w:pPr>
      <w:proofErr w:type="gramStart"/>
      <w:r w:rsidRPr="00DD03E6">
        <w:rPr>
          <w:b/>
          <w:bCs/>
          <w:sz w:val="28"/>
          <w:szCs w:val="28"/>
        </w:rPr>
        <w:t>П</w:t>
      </w:r>
      <w:proofErr w:type="gramEnd"/>
      <w:r w:rsidRPr="00DD03E6">
        <w:rPr>
          <w:b/>
          <w:bCs/>
          <w:sz w:val="28"/>
          <w:szCs w:val="28"/>
        </w:rPr>
        <w:t xml:space="preserve"> О Р Я Д О К</w:t>
      </w:r>
    </w:p>
    <w:p w:rsidR="007B74D3" w:rsidRPr="00DD03E6" w:rsidRDefault="007B74D3" w:rsidP="00DD03E6">
      <w:pPr>
        <w:jc w:val="center"/>
        <w:rPr>
          <w:b/>
          <w:sz w:val="28"/>
          <w:szCs w:val="28"/>
        </w:rPr>
      </w:pPr>
      <w:r w:rsidRPr="00DD03E6">
        <w:rPr>
          <w:b/>
          <w:bCs/>
          <w:sz w:val="28"/>
          <w:szCs w:val="28"/>
        </w:rPr>
        <w:t xml:space="preserve">планирования бюджетных ассигнований бюджета </w:t>
      </w:r>
      <w:r w:rsidR="00DD03E6" w:rsidRPr="00DD03E6">
        <w:rPr>
          <w:b/>
          <w:sz w:val="28"/>
          <w:szCs w:val="28"/>
        </w:rPr>
        <w:t>Железнодорожненского сельского поселения Бахчисарайского района Республики Крым</w:t>
      </w:r>
    </w:p>
    <w:p w:rsidR="00DD03E6" w:rsidRPr="007B74D3" w:rsidRDefault="00DD03E6" w:rsidP="00DD03E6">
      <w:pPr>
        <w:jc w:val="center"/>
        <w:rPr>
          <w:bCs/>
          <w:sz w:val="28"/>
          <w:szCs w:val="28"/>
        </w:rPr>
      </w:pP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1. Настоящий Порядок планирования бюджетных ассигнований бюджета </w:t>
      </w:r>
      <w:r w:rsidR="00DD03E6">
        <w:rPr>
          <w:sz w:val="28"/>
          <w:szCs w:val="28"/>
        </w:rPr>
        <w:t>Железнодорожненского</w:t>
      </w:r>
      <w:r w:rsidR="00DD03E6" w:rsidRPr="007B74D3">
        <w:rPr>
          <w:sz w:val="28"/>
          <w:szCs w:val="28"/>
        </w:rPr>
        <w:t xml:space="preserve"> сельского поселения</w:t>
      </w:r>
      <w:r w:rsidR="00DD03E6">
        <w:rPr>
          <w:sz w:val="28"/>
          <w:szCs w:val="28"/>
        </w:rPr>
        <w:t xml:space="preserve"> Бахчисарайского района Республики Крым</w:t>
      </w:r>
      <w:r w:rsidR="00DD03E6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 xml:space="preserve">(далее - Порядок) разработан в соответствии со статьей 174.2 Бюджетного кодекса Российской Федерации и определяет порядок планирования бюджетных ассигнований бюджета </w:t>
      </w:r>
      <w:r w:rsidR="00DD03E6">
        <w:rPr>
          <w:sz w:val="28"/>
          <w:szCs w:val="28"/>
        </w:rPr>
        <w:t>Железнодорожненского</w:t>
      </w:r>
      <w:r w:rsidR="00DD03E6" w:rsidRPr="007B74D3">
        <w:rPr>
          <w:sz w:val="28"/>
          <w:szCs w:val="28"/>
        </w:rPr>
        <w:t xml:space="preserve"> сельского поселения</w:t>
      </w:r>
      <w:r w:rsidR="00DD03E6">
        <w:rPr>
          <w:sz w:val="28"/>
          <w:szCs w:val="28"/>
        </w:rPr>
        <w:t xml:space="preserve"> Бахчисарайского района Республики Крым</w:t>
      </w:r>
      <w:r w:rsidR="00DD03E6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(далее - бюджетные ассигнования).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 Для целей настоящего Порядка бюджетные ассигнования группируются по видам </w:t>
      </w:r>
      <w:proofErr w:type="gramStart"/>
      <w:r w:rsidRPr="007B74D3">
        <w:rPr>
          <w:bCs/>
          <w:sz w:val="28"/>
          <w:szCs w:val="28"/>
        </w:rPr>
        <w:t>согласно статьи</w:t>
      </w:r>
      <w:proofErr w:type="gramEnd"/>
      <w:r w:rsidRPr="007B74D3">
        <w:rPr>
          <w:bCs/>
          <w:sz w:val="28"/>
          <w:szCs w:val="28"/>
        </w:rPr>
        <w:t xml:space="preserve"> 69 Бюджетного кодекса Российской Федерации и рассчитываются с учетом положений Бюджетного кодекса Российской Федерации с учетом следующих особенностей: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2.1. Составление проекта бюджета </w:t>
      </w:r>
      <w:r w:rsidR="00DD03E6">
        <w:rPr>
          <w:sz w:val="28"/>
          <w:szCs w:val="28"/>
        </w:rPr>
        <w:t>Железнодорожненского</w:t>
      </w:r>
      <w:r w:rsidR="00DD03E6" w:rsidRPr="007B74D3">
        <w:rPr>
          <w:sz w:val="28"/>
          <w:szCs w:val="28"/>
        </w:rPr>
        <w:t xml:space="preserve"> сельского поселения</w:t>
      </w:r>
      <w:r w:rsidR="00DD03E6">
        <w:rPr>
          <w:sz w:val="28"/>
          <w:szCs w:val="28"/>
        </w:rPr>
        <w:t xml:space="preserve"> Бахчисарайского района Республики Крым</w:t>
      </w:r>
      <w:r w:rsidR="00DD03E6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на очередной финансовый год и плановый период осуществляется с учетом требований, установленных Бюджетным кодексом Российской Федерации.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2.2. Планирование бюджетных ассигнований на реализацию муниципальных программ </w:t>
      </w:r>
      <w:r w:rsidR="00DD03E6">
        <w:rPr>
          <w:sz w:val="28"/>
          <w:szCs w:val="28"/>
        </w:rPr>
        <w:t>Железнодорожненского</w:t>
      </w:r>
      <w:r w:rsidR="00DD03E6" w:rsidRPr="007B74D3">
        <w:rPr>
          <w:sz w:val="28"/>
          <w:szCs w:val="28"/>
        </w:rPr>
        <w:t xml:space="preserve"> сельского поселения</w:t>
      </w:r>
      <w:r w:rsidR="00DD03E6">
        <w:rPr>
          <w:sz w:val="28"/>
          <w:szCs w:val="28"/>
        </w:rPr>
        <w:t xml:space="preserve"> Бахчисарайского района Республики Крым</w:t>
      </w:r>
      <w:r w:rsidR="00DD03E6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 xml:space="preserve">осуществляется в соответствии с нормативными правовыми актами (проектами) администрации </w:t>
      </w:r>
      <w:r w:rsidR="00DD03E6">
        <w:rPr>
          <w:sz w:val="28"/>
          <w:szCs w:val="28"/>
        </w:rPr>
        <w:t>Железнодорожненского</w:t>
      </w:r>
      <w:r w:rsidR="00DD03E6" w:rsidRPr="007B74D3">
        <w:rPr>
          <w:sz w:val="28"/>
          <w:szCs w:val="28"/>
        </w:rPr>
        <w:t xml:space="preserve"> сельского поселения</w:t>
      </w:r>
      <w:r w:rsidR="00DD03E6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утверждающими муниципальные программы.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2.3. Планирование бюджетных ассигнований за счет межбюджетных трансфертов, предоставляемых из бюджета Республики Крым, осуществляется на основании закона Республики Крым (проекта закона Республики Крым) о бюджете Республики Крым.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2.4. Порядок и условия предоставления межбюджетных трансфертов из бюджета </w:t>
      </w:r>
      <w:r w:rsidR="00DD03E6">
        <w:rPr>
          <w:sz w:val="28"/>
          <w:szCs w:val="28"/>
        </w:rPr>
        <w:t>Железнодорожненского</w:t>
      </w:r>
      <w:r w:rsidR="00DD03E6" w:rsidRPr="007B74D3">
        <w:rPr>
          <w:sz w:val="28"/>
          <w:szCs w:val="28"/>
        </w:rPr>
        <w:t xml:space="preserve"> сельского поселения</w:t>
      </w:r>
      <w:r w:rsidR="00DD03E6">
        <w:rPr>
          <w:sz w:val="28"/>
          <w:szCs w:val="28"/>
        </w:rPr>
        <w:t xml:space="preserve"> Бахчисарайского района Республики Крым</w:t>
      </w:r>
      <w:r w:rsidR="00DD03E6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 xml:space="preserve">устанавливаются решениями </w:t>
      </w:r>
      <w:r w:rsidR="00DD03E6">
        <w:rPr>
          <w:sz w:val="28"/>
          <w:szCs w:val="28"/>
        </w:rPr>
        <w:t>Железнодорожненского</w:t>
      </w:r>
      <w:r w:rsidRPr="007B74D3">
        <w:rPr>
          <w:bCs/>
          <w:sz w:val="28"/>
          <w:szCs w:val="28"/>
        </w:rPr>
        <w:t xml:space="preserve"> сельского совета </w:t>
      </w:r>
      <w:r w:rsidR="00DD03E6">
        <w:rPr>
          <w:sz w:val="28"/>
          <w:szCs w:val="28"/>
        </w:rPr>
        <w:t xml:space="preserve">Бахчисарайского района </w:t>
      </w:r>
      <w:r w:rsidRPr="007B74D3">
        <w:rPr>
          <w:bCs/>
          <w:sz w:val="28"/>
          <w:szCs w:val="28"/>
        </w:rPr>
        <w:t xml:space="preserve">Республики Крым и (или) нормативными правовыми актами администрации </w:t>
      </w:r>
      <w:r w:rsidR="00DD03E6">
        <w:rPr>
          <w:sz w:val="28"/>
          <w:szCs w:val="28"/>
        </w:rPr>
        <w:t>Железнодорожненского</w:t>
      </w:r>
      <w:r w:rsidRPr="007B74D3">
        <w:rPr>
          <w:bCs/>
          <w:sz w:val="28"/>
          <w:szCs w:val="28"/>
        </w:rPr>
        <w:t xml:space="preserve"> сельского поселения </w:t>
      </w:r>
      <w:r w:rsidR="00DD03E6">
        <w:rPr>
          <w:sz w:val="28"/>
          <w:szCs w:val="28"/>
        </w:rPr>
        <w:t xml:space="preserve">Бахчисарайского района </w:t>
      </w:r>
      <w:r w:rsidRPr="007B74D3">
        <w:rPr>
          <w:bCs/>
          <w:sz w:val="28"/>
          <w:szCs w:val="28"/>
        </w:rPr>
        <w:t>Республики Крым.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3. Планирование бюджетных ассигнований осуществляется главными распорядителями бюджетных средств (далее - главные распорядители) раздельно по бюджетным ассигнованиям на исполнение действующих и принимаемых обязательств на основе принципа приоритетности исполнения действующих обязательств.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4. В процессе планирования бюджетных ассигнований главные распорядители осуществляют расчеты бюджетных ассигнований и разрабатывают обоснования </w:t>
      </w:r>
      <w:r w:rsidRPr="007B74D3">
        <w:rPr>
          <w:bCs/>
          <w:sz w:val="28"/>
          <w:szCs w:val="28"/>
        </w:rPr>
        <w:lastRenderedPageBreak/>
        <w:t>потребности в бюджетных ассигнованиях на исполнение действующих и принимаемых обязательств.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5. Планирование бюджетных ассигнований бюджета осуществляется в сроки, установленные графиком составления проекта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 на очередной финансовый год и плановый период, утвержденным постановлением администрации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: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5.1. Планирование бюджетных ассигнований (изменения бюджетных ассигнований) осуществляется главными распорядителями с использованием унифицированного программного продукта, предназначенного для планирования бюджетных ассигнований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6. Главные распорядители представляют в администрацию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: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6.1. Распределение бюджетных ассигнований по видам бюджетных ассигнований, планируемых по бюджету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, по формам аналитических таблиц к проекту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6.2. Подробную пояснительную записку к распределению бюджетных ассигнований.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6.3. Объемы бюджетных ассигнований, направляемых на исполнение публичных нормативных обязательств.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7. Расчеты и обоснования потребности в бюджетных </w:t>
      </w:r>
      <w:proofErr w:type="gramStart"/>
      <w:r w:rsidRPr="007B74D3">
        <w:rPr>
          <w:bCs/>
          <w:sz w:val="28"/>
          <w:szCs w:val="28"/>
        </w:rPr>
        <w:t>ассигнованиях</w:t>
      </w:r>
      <w:proofErr w:type="gramEnd"/>
      <w:r w:rsidRPr="007B74D3">
        <w:rPr>
          <w:bCs/>
          <w:sz w:val="28"/>
          <w:szCs w:val="28"/>
        </w:rPr>
        <w:t xml:space="preserve"> на финансирование действующих и принимаемых обязательств производятся в соответствии с Методикой планирования бюджетных ассигнований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8. Свод бюджетных проектировок осуществляется администрацией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 на основе расчетов, предоставленных главными распорядителями.</w:t>
      </w:r>
    </w:p>
    <w:p w:rsidR="007B74D3" w:rsidRPr="007B74D3" w:rsidRDefault="007B74D3" w:rsidP="00DD03E6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9. Администрация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 xml:space="preserve">запрашивает у главных распорядителей дополнительную информацию, необходимую для формирования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A85EF4" w:rsidRPr="0066246D" w:rsidRDefault="007B74D3" w:rsidP="00A85EF4">
      <w:pPr>
        <w:jc w:val="right"/>
        <w:rPr>
          <w:bCs/>
        </w:rPr>
      </w:pPr>
      <w:r w:rsidRPr="007B74D3">
        <w:rPr>
          <w:bCs/>
          <w:sz w:val="28"/>
          <w:szCs w:val="28"/>
        </w:rPr>
        <w:br w:type="page"/>
      </w:r>
      <w:r w:rsidR="0058053C">
        <w:rPr>
          <w:bCs/>
        </w:rPr>
        <w:lastRenderedPageBreak/>
        <w:t>Приложение № 2</w:t>
      </w:r>
    </w:p>
    <w:p w:rsidR="00A85EF4" w:rsidRPr="00B10ED1" w:rsidRDefault="00A85EF4" w:rsidP="00A85EF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10ED1">
        <w:rPr>
          <w:rFonts w:ascii="Times New Roman CYR" w:hAnsi="Times New Roman CYR" w:cs="Times New Roman CYR"/>
        </w:rPr>
        <w:t>к Постановлению</w:t>
      </w:r>
    </w:p>
    <w:p w:rsidR="00A85EF4" w:rsidRDefault="00A85EF4" w:rsidP="00A85EF4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№ 6/2018 от 31.01.2018 года    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A85EF4" w:rsidRDefault="007B74D3" w:rsidP="00A85EF4">
      <w:pPr>
        <w:jc w:val="center"/>
        <w:rPr>
          <w:b/>
          <w:bCs/>
          <w:sz w:val="28"/>
          <w:szCs w:val="28"/>
        </w:rPr>
      </w:pPr>
      <w:r w:rsidRPr="00A85EF4">
        <w:rPr>
          <w:b/>
          <w:bCs/>
          <w:sz w:val="28"/>
          <w:szCs w:val="28"/>
        </w:rPr>
        <w:t>М Е Т О Д И К А</w:t>
      </w:r>
    </w:p>
    <w:p w:rsidR="007B74D3" w:rsidRDefault="007B74D3" w:rsidP="00A85EF4">
      <w:pPr>
        <w:jc w:val="center"/>
        <w:rPr>
          <w:b/>
          <w:bCs/>
          <w:sz w:val="28"/>
          <w:szCs w:val="28"/>
        </w:rPr>
      </w:pPr>
      <w:r w:rsidRPr="00A85EF4">
        <w:rPr>
          <w:b/>
          <w:bCs/>
          <w:sz w:val="28"/>
          <w:szCs w:val="28"/>
        </w:rPr>
        <w:t xml:space="preserve">планирования бюджетных ассигнований бюджета </w:t>
      </w:r>
      <w:r w:rsidR="00A85EF4" w:rsidRPr="00A85EF4">
        <w:rPr>
          <w:b/>
          <w:bCs/>
          <w:sz w:val="28"/>
          <w:szCs w:val="28"/>
        </w:rPr>
        <w:t>Железнодорожненского сельского поселения Бахчисарайского района Республики Крым</w:t>
      </w:r>
    </w:p>
    <w:p w:rsidR="00A85EF4" w:rsidRPr="007B74D3" w:rsidRDefault="00A85EF4" w:rsidP="00A85EF4">
      <w:pPr>
        <w:jc w:val="center"/>
        <w:rPr>
          <w:bCs/>
          <w:sz w:val="28"/>
          <w:szCs w:val="28"/>
        </w:rPr>
      </w:pPr>
    </w:p>
    <w:p w:rsidR="007B74D3" w:rsidRPr="007B74D3" w:rsidRDefault="007B74D3" w:rsidP="00A85EF4">
      <w:pPr>
        <w:jc w:val="center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1. ОБЩИЕ ПОЛОЖЕНИЯ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1.1. Настоящая Методика планирования бюджетных ассигнований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(далее - Методика) определяет порядок расчета бюджетных ассигнований на исполнение действующих и принимаемых обязательств.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1.2. При определении объема бюджетных ассигнований на исполнение расходных обязатель</w:t>
      </w:r>
      <w:proofErr w:type="gramStart"/>
      <w:r w:rsidRPr="007B74D3">
        <w:rPr>
          <w:bCs/>
          <w:sz w:val="28"/>
          <w:szCs w:val="28"/>
        </w:rPr>
        <w:t>ств пр</w:t>
      </w:r>
      <w:proofErr w:type="gramEnd"/>
      <w:r w:rsidRPr="007B74D3">
        <w:rPr>
          <w:bCs/>
          <w:sz w:val="28"/>
          <w:szCs w:val="28"/>
        </w:rPr>
        <w:t>именяются следующие методы: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1) нормативный метод;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2) метод индексации;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3) иные методы.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1.3. Для целей настоящей Методики используются следующие методы расчета бюджетных ассигнований: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1) нормативный метод - расчет объема бюджетных ассигнований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Республики Крым, нормативных правовых актах Совета министров Республики Крым, Главы Республики Крым, решениях </w:t>
      </w:r>
      <w:r w:rsidR="00A85EF4">
        <w:rPr>
          <w:sz w:val="28"/>
          <w:szCs w:val="28"/>
        </w:rPr>
        <w:t>Железнодорожненского</w:t>
      </w:r>
      <w:r w:rsidRPr="007B74D3">
        <w:rPr>
          <w:bCs/>
          <w:sz w:val="28"/>
          <w:szCs w:val="28"/>
        </w:rPr>
        <w:t xml:space="preserve"> сельского совета</w:t>
      </w:r>
      <w:r w:rsidR="00A85EF4" w:rsidRPr="00A85EF4">
        <w:rPr>
          <w:sz w:val="28"/>
          <w:szCs w:val="28"/>
        </w:rPr>
        <w:t xml:space="preserve"> </w:t>
      </w:r>
      <w:r w:rsidR="00A85EF4">
        <w:rPr>
          <w:sz w:val="28"/>
          <w:szCs w:val="28"/>
        </w:rPr>
        <w:t>Бахчисарайского района</w:t>
      </w:r>
      <w:r w:rsidRPr="007B74D3">
        <w:rPr>
          <w:bCs/>
          <w:sz w:val="28"/>
          <w:szCs w:val="28"/>
        </w:rPr>
        <w:t xml:space="preserve"> Республики Крым, нормативных правовых актах администрации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proofErr w:type="gramStart"/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)</w:t>
      </w:r>
      <w:proofErr w:type="gramEnd"/>
      <w:r w:rsidRPr="007B74D3">
        <w:rPr>
          <w:bCs/>
          <w:sz w:val="28"/>
          <w:szCs w:val="28"/>
        </w:rPr>
        <w:t xml:space="preserve"> по формуле: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БА = N </w:t>
      </w:r>
      <w:proofErr w:type="spellStart"/>
      <w:r w:rsidRPr="007B74D3">
        <w:rPr>
          <w:bCs/>
          <w:sz w:val="28"/>
          <w:szCs w:val="28"/>
        </w:rPr>
        <w:t>x</w:t>
      </w:r>
      <w:proofErr w:type="spellEnd"/>
      <w:proofErr w:type="gramStart"/>
      <w:r w:rsidRPr="007B74D3">
        <w:rPr>
          <w:bCs/>
          <w:sz w:val="28"/>
          <w:szCs w:val="28"/>
        </w:rPr>
        <w:t xml:space="preserve"> К</w:t>
      </w:r>
      <w:proofErr w:type="gramEnd"/>
      <w:r w:rsidRPr="007B74D3">
        <w:rPr>
          <w:bCs/>
          <w:sz w:val="28"/>
          <w:szCs w:val="28"/>
        </w:rPr>
        <w:t>, где: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БА - объем бюджетных ассигнований;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N - норматив расходов на одного условного носителя расходного обязательства (части расходного обязательства);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gramStart"/>
      <w:r w:rsidRPr="007B74D3">
        <w:rPr>
          <w:bCs/>
          <w:sz w:val="28"/>
          <w:szCs w:val="28"/>
        </w:rPr>
        <w:t>К</w:t>
      </w:r>
      <w:proofErr w:type="gramEnd"/>
      <w:r w:rsidRPr="007B74D3">
        <w:rPr>
          <w:bCs/>
          <w:sz w:val="28"/>
          <w:szCs w:val="28"/>
        </w:rPr>
        <w:t xml:space="preserve"> - планируемая (прогнозируемая) численность условных носителей расходного обязательства (единиц) в соответствующем году;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2) метод индексации - расчет объема бюджетных ассигнований путем индексации на уровень инфляции (иной коэффициент) объема бюджетных ассигнований по формуле: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БА = R </w:t>
      </w:r>
      <w:proofErr w:type="spellStart"/>
      <w:r w:rsidRPr="007B74D3">
        <w:rPr>
          <w:bCs/>
          <w:sz w:val="28"/>
          <w:szCs w:val="28"/>
        </w:rPr>
        <w:t>x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k</w:t>
      </w:r>
      <w:proofErr w:type="spellEnd"/>
      <w:r w:rsidRPr="007B74D3">
        <w:rPr>
          <w:bCs/>
          <w:sz w:val="28"/>
          <w:szCs w:val="28"/>
        </w:rPr>
        <w:t>, где: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lastRenderedPageBreak/>
        <w:t>БА - объем бюджетных ассигнований;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gramStart"/>
      <w:r w:rsidRPr="007B74D3">
        <w:rPr>
          <w:bCs/>
          <w:sz w:val="28"/>
          <w:szCs w:val="28"/>
        </w:rPr>
        <w:t>R - объем расходов в году, предшествующем планируемому;</w:t>
      </w:r>
      <w:proofErr w:type="gramEnd"/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k</w:t>
      </w:r>
      <w:proofErr w:type="spellEnd"/>
      <w:r w:rsidRPr="007B74D3">
        <w:rPr>
          <w:bCs/>
          <w:sz w:val="28"/>
          <w:szCs w:val="28"/>
        </w:rPr>
        <w:t xml:space="preserve"> - коэффициент индексации или изменения объема расходов;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3) иной метод расчета бюджетных ассигнований - расчет объема бюджетных ассигнований методом, отличным от нормативного метода, метода индексации.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1.4. Расчет планового объема бюджетных ассигнований по источникам финансирования дефицита бюджета в части привлечения и </w:t>
      </w:r>
      <w:proofErr w:type="gramStart"/>
      <w:r w:rsidRPr="007B74D3">
        <w:rPr>
          <w:bCs/>
          <w:sz w:val="28"/>
          <w:szCs w:val="28"/>
        </w:rPr>
        <w:t>погашения</w:t>
      </w:r>
      <w:proofErr w:type="gramEnd"/>
      <w:r w:rsidRPr="007B74D3">
        <w:rPr>
          <w:bCs/>
          <w:sz w:val="28"/>
          <w:szCs w:val="28"/>
        </w:rPr>
        <w:t xml:space="preserve"> заемных средств, исполнения гарантий и восстановления данных средств, а также выдачи и возврата бюджетных кредитов осуществляется плановым методом в соответствии с условиями договоров (соглашений).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jc w:val="center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II. МЕТОДИКА ПЛАНИРОВАНИЯ БЮДЖЕТНЫХ АССИГНОВАНИЙ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2.1. Объемы бюджетных ассигнований, предусмотренные для реализации муниципальных программ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, ведомственных целевых программ, а также инвестиционных проектов включаются в расчет бюджетных ассигнований главных распорядителей и рассчитываются в соответствии с нормативными правовыми актами Республики Крым,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2.2. При планировании бюджетных ассигнований на исполнение действующих расходных обязательств не учитываются расходы на реализацию решений, срок действия которых ограничен текущим финансовым годом.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2.3. Коэффициенты индексации по отдельным кодам бюджетной классификации доводятся до главных распорядителей бюджетных средств администрацией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2.4. </w:t>
      </w:r>
      <w:proofErr w:type="gramStart"/>
      <w:r w:rsidRPr="007B74D3">
        <w:rPr>
          <w:bCs/>
          <w:sz w:val="28"/>
          <w:szCs w:val="28"/>
        </w:rPr>
        <w:t xml:space="preserve">Планирование бюджетных ассигнований на финансирование действующих и принимаемых обязательств по реализации переданных полномочий осуществляется в пределах прогнозируемого главными администраторами доходов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объема поступлений субвенций из бюджета Республики Крым, предусмотренных законом Республики Крым (проектом закона Республики Крым) о бюджете Республики Крым, иными нормативными правовыми актами Республики Крым или соглашениями муниципального образования (ГРБС) с органами</w:t>
      </w:r>
      <w:proofErr w:type="gramEnd"/>
      <w:r w:rsidRPr="007B74D3">
        <w:rPr>
          <w:bCs/>
          <w:sz w:val="28"/>
          <w:szCs w:val="28"/>
        </w:rPr>
        <w:t xml:space="preserve"> исполнительной власти Республики Крым.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2.5. </w:t>
      </w:r>
      <w:proofErr w:type="gramStart"/>
      <w:r w:rsidRPr="007B74D3">
        <w:rPr>
          <w:bCs/>
          <w:sz w:val="28"/>
          <w:szCs w:val="28"/>
        </w:rPr>
        <w:t xml:space="preserve">Планирование бюджетных ассигнований, частично или полностью формируемых за счет поступления субсидий и иных межбюджетных трансфертов из бюджета Республики Крым, осуществляется в пределах прогнозируемого главными администраторами доходов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 xml:space="preserve">я объема поступления субсидий (иных межбюджетных трансфертов) из бюджета Республики Крым и планируемого </w:t>
      </w:r>
      <w:proofErr w:type="spellStart"/>
      <w:r w:rsidRPr="007B74D3">
        <w:rPr>
          <w:bCs/>
          <w:sz w:val="28"/>
          <w:szCs w:val="28"/>
        </w:rPr>
        <w:t>софинансирования</w:t>
      </w:r>
      <w:proofErr w:type="spellEnd"/>
      <w:r w:rsidRPr="007B74D3">
        <w:rPr>
          <w:bCs/>
          <w:sz w:val="28"/>
          <w:szCs w:val="28"/>
        </w:rPr>
        <w:t xml:space="preserve"> соответствующих расходов со стороны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  <w:proofErr w:type="gramEnd"/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jc w:val="center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III.ОСОБЕННОСТИ ПЛАНИРОВАНИЯ БЮДЖЕТНЫХ АССИГНОВАНИЙ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3.1. Объемы бюджетных ассигнований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нужд, определяются следующим образом: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- объемы бюджетных ассигнований на оплату труда (с начислениями) работников казенных учреждений (статья 70 Бюджетного кодекса Российской Федерации) рассчитываются на основании нормативных правовых актов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;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proofErr w:type="gramStart"/>
      <w:r w:rsidRPr="007B74D3">
        <w:rPr>
          <w:bCs/>
          <w:sz w:val="28"/>
          <w:szCs w:val="28"/>
        </w:rPr>
        <w:t>- объемы бюджетных ассигнований на оплату поставок товаров, выполнения работ, оказания услуг для муниципальных нужд, в том числе на капитальный ремонт и закупку оборудования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муниципальными учреждениями) в целях оказания муниципальных услуг физическим и</w:t>
      </w:r>
      <w:proofErr w:type="gramEnd"/>
      <w:r w:rsidRPr="007B74D3">
        <w:rPr>
          <w:bCs/>
          <w:sz w:val="28"/>
          <w:szCs w:val="28"/>
        </w:rPr>
        <w:t xml:space="preserve"> </w:t>
      </w:r>
      <w:proofErr w:type="gramStart"/>
      <w:r w:rsidRPr="007B74D3">
        <w:rPr>
          <w:bCs/>
          <w:sz w:val="28"/>
          <w:szCs w:val="28"/>
        </w:rPr>
        <w:t xml:space="preserve">юридическим лицам (статья 69.1 Бюджетного кодекса Российской Федерации) рассчитываются на основе аналогичных показателей текущего финансового года, путем расчета одним из методов, указанных в пункте 1.3 настоящей Методики, исходя из доходной базы бюджета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 xml:space="preserve">на очередной финансовый год и плановый период и приоритетов, определенных основными направлениями бюджетной и налоговой политики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</w:t>
      </w:r>
      <w:proofErr w:type="gramEnd"/>
      <w:r w:rsidR="00A85EF4">
        <w:rPr>
          <w:sz w:val="28"/>
          <w:szCs w:val="28"/>
        </w:rPr>
        <w:t xml:space="preserve">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на очередной финансовый год и плановый период.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3.2. Объемы бюджетных ассигнований на реализацию муниципальных контрактов на выполнение работ (оказание услуг) с длительным производственным циклом рассчитываются плановым методом и указываются в соответствии с указанными долгосрочными контрактами.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3.3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рассчитываются отдельно по видам налогов, сборов и иных обязательных платежей, исходя из прогнозируемого объема налоговой базы и значения налоговой ставки.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3.4. </w:t>
      </w:r>
      <w:proofErr w:type="gramStart"/>
      <w:r w:rsidRPr="007B74D3">
        <w:rPr>
          <w:bCs/>
          <w:sz w:val="28"/>
          <w:szCs w:val="28"/>
        </w:rPr>
        <w:t xml:space="preserve">Объемы бюджетных ассигнований на предоставление субсидий бюджетным и автономным учреждениям, включая субсидии на возмещение нормативных затрат, связанных с оказанием ими муниципальных услуг (выполнение работ) физическим (или) юридическим лицам, рассчитываются плановым методом в соответствии с нормативными правовыми актами Республики Крым,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устанавливающими порядок определения объема и предоставления указанных субсидий.</w:t>
      </w:r>
      <w:proofErr w:type="gramEnd"/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lastRenderedPageBreak/>
        <w:t xml:space="preserve">3.5. </w:t>
      </w:r>
      <w:proofErr w:type="gramStart"/>
      <w:r w:rsidRPr="007B74D3">
        <w:rPr>
          <w:bCs/>
          <w:sz w:val="28"/>
          <w:szCs w:val="28"/>
        </w:rPr>
        <w:t xml:space="preserve">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в соответствии с нормативными правовыми актами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устанавливающими порядок определения объема и предоставления указанных субсидий.</w:t>
      </w:r>
      <w:proofErr w:type="gramEnd"/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3.6. Объемы бюджетных ассигнований </w:t>
      </w:r>
      <w:proofErr w:type="gramStart"/>
      <w:r w:rsidRPr="007B74D3">
        <w:rPr>
          <w:bCs/>
          <w:sz w:val="28"/>
          <w:szCs w:val="28"/>
        </w:rPr>
        <w:t>на</w:t>
      </w:r>
      <w:proofErr w:type="gramEnd"/>
      <w:r w:rsidRPr="007B74D3">
        <w:rPr>
          <w:bCs/>
          <w:sz w:val="28"/>
          <w:szCs w:val="28"/>
        </w:rPr>
        <w:t>: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- осуществление бюджетных инвестиций в объекты муниципальной собственности,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- предоставление бюджетных инвестиций юридическим лицам, не являющимся муниципальными учреждениями и унитарными предприятиями,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-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определяются в соответствии с нормативными правовыми актами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3.7. Объемы бюджетных ассигнований на социальное обеспечение населения определяются следующим образом.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Объемы бюджетных ассигнований на исполнение публичных нормативных обязательств (статья 74.1 Бюджетного кодекса Российской Федерации), в том числе исполняемых за счет межбюджетных трансфертов,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proofErr w:type="gramStart"/>
      <w:r w:rsidRPr="007B74D3">
        <w:rPr>
          <w:bCs/>
          <w:sz w:val="28"/>
          <w:szCs w:val="28"/>
        </w:rPr>
        <w:t>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в том числе исполняемых за счет межбюджетных трансфертов, рассчитываются нормативным методом, а для бюджетных ассигнований, объем которых рассчитывается методом, отличным от нормативного - в соответствии с утвержденным порядком предоставления социальных выплат гражданам либо порядком приобретения товаров, работ, услуг в</w:t>
      </w:r>
      <w:proofErr w:type="gramEnd"/>
      <w:r w:rsidRPr="007B74D3">
        <w:rPr>
          <w:bCs/>
          <w:sz w:val="28"/>
          <w:szCs w:val="28"/>
        </w:rPr>
        <w:t xml:space="preserve"> пользу граждан для обеспечения их нужд в целях реализации мер социальной поддержки населения.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3.8.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соответствии с нормативными правовыми актами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3.9. </w:t>
      </w:r>
      <w:proofErr w:type="gramStart"/>
      <w:r w:rsidRPr="007B74D3">
        <w:rPr>
          <w:bCs/>
          <w:sz w:val="28"/>
          <w:szCs w:val="28"/>
        </w:rPr>
        <w:t xml:space="preserve">Объемы бюджетных ассигнований на предоставление субсидий и иных межбюджетных трансфертов определяются различными методами,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Федерации, </w:t>
      </w:r>
      <w:r w:rsidRPr="007B74D3">
        <w:rPr>
          <w:bCs/>
          <w:sz w:val="28"/>
          <w:szCs w:val="28"/>
        </w:rPr>
        <w:lastRenderedPageBreak/>
        <w:t xml:space="preserve">нормативными правовыми актами Республики Крым, нормативными правовыми актами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на основании которых планируется предоставление указанных межбюджетных трансфертов.</w:t>
      </w:r>
      <w:proofErr w:type="gramEnd"/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3.10. </w:t>
      </w:r>
      <w:proofErr w:type="gramStart"/>
      <w:r w:rsidRPr="007B74D3">
        <w:rPr>
          <w:bCs/>
          <w:sz w:val="28"/>
          <w:szCs w:val="28"/>
        </w:rPr>
        <w:t xml:space="preserve">Объемы бюджетных ассигнований на обслуживание муниципального долга рассчитываются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нормативными правовыми актами Республики Крым, нормативными правовыми актами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а также в соответствии с действующими договорами (соглашениями), определяющими условия муниципальных заимствований, прогнозами объема и условий муниципальных</w:t>
      </w:r>
      <w:proofErr w:type="gramEnd"/>
      <w:r w:rsidRPr="007B74D3">
        <w:rPr>
          <w:bCs/>
          <w:sz w:val="28"/>
          <w:szCs w:val="28"/>
        </w:rPr>
        <w:t xml:space="preserve"> заимствований на очередной финансовый год.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3.11. Объемы ассигнований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муниципальной власти (муниципальных органов) либо должностных лиц этих органов определяются в размере предъявленных к исполнению исполнительных документов.</w:t>
      </w: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3.12. Общий объем бюджетных ассигнований по расходам органов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на руководство и управление в сфере установленных функций на очередной бюджетный период рассчитывается по следующей формуле: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proofErr w:type="gramStart"/>
      <w:r w:rsidRPr="007B74D3">
        <w:rPr>
          <w:bCs/>
          <w:sz w:val="28"/>
          <w:szCs w:val="28"/>
        </w:rPr>
        <w:t>V</w:t>
      </w:r>
      <w:proofErr w:type="gramEnd"/>
      <w:r w:rsidRPr="007B74D3">
        <w:rPr>
          <w:bCs/>
          <w:sz w:val="28"/>
          <w:szCs w:val="28"/>
        </w:rPr>
        <w:t>омс</w:t>
      </w:r>
      <w:proofErr w:type="spellEnd"/>
      <w:r w:rsidRPr="007B74D3">
        <w:rPr>
          <w:bCs/>
          <w:sz w:val="28"/>
          <w:szCs w:val="28"/>
        </w:rPr>
        <w:t xml:space="preserve"> = </w:t>
      </w:r>
      <w:proofErr w:type="spellStart"/>
      <w:r w:rsidRPr="007B74D3">
        <w:rPr>
          <w:bCs/>
          <w:sz w:val="28"/>
          <w:szCs w:val="28"/>
        </w:rPr>
        <w:t>ФОТобщ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омс</w:t>
      </w:r>
      <w:proofErr w:type="spellEnd"/>
      <w:r w:rsidRPr="007B74D3">
        <w:rPr>
          <w:bCs/>
          <w:sz w:val="28"/>
          <w:szCs w:val="28"/>
        </w:rPr>
        <w:t xml:space="preserve"> + </w:t>
      </w:r>
      <w:proofErr w:type="spellStart"/>
      <w:r w:rsidRPr="007B74D3">
        <w:rPr>
          <w:bCs/>
          <w:sz w:val="28"/>
          <w:szCs w:val="28"/>
        </w:rPr>
        <w:t>МЗомс</w:t>
      </w:r>
      <w:proofErr w:type="spellEnd"/>
      <w:r w:rsidRPr="007B74D3">
        <w:rPr>
          <w:bCs/>
          <w:sz w:val="28"/>
          <w:szCs w:val="28"/>
        </w:rPr>
        <w:t xml:space="preserve"> + </w:t>
      </w:r>
      <w:proofErr w:type="spellStart"/>
      <w:r w:rsidRPr="007B74D3">
        <w:rPr>
          <w:bCs/>
          <w:sz w:val="28"/>
          <w:szCs w:val="28"/>
        </w:rPr>
        <w:t>Номс</w:t>
      </w:r>
      <w:proofErr w:type="spellEnd"/>
      <w:r w:rsidRPr="007B74D3">
        <w:rPr>
          <w:bCs/>
          <w:sz w:val="28"/>
          <w:szCs w:val="28"/>
        </w:rPr>
        <w:t xml:space="preserve"> + </w:t>
      </w:r>
      <w:proofErr w:type="spellStart"/>
      <w:r w:rsidRPr="007B74D3">
        <w:rPr>
          <w:bCs/>
          <w:sz w:val="28"/>
          <w:szCs w:val="28"/>
        </w:rPr>
        <w:t>МЗспец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омс</w:t>
      </w:r>
      <w:proofErr w:type="spellEnd"/>
      <w:r w:rsidRPr="007B74D3">
        <w:rPr>
          <w:bCs/>
          <w:sz w:val="28"/>
          <w:szCs w:val="28"/>
        </w:rPr>
        <w:t>, где: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ФОТобщ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омс</w:t>
      </w:r>
      <w:proofErr w:type="spellEnd"/>
      <w:r w:rsidRPr="007B74D3">
        <w:rPr>
          <w:bCs/>
          <w:sz w:val="28"/>
          <w:szCs w:val="28"/>
        </w:rPr>
        <w:t xml:space="preserve"> – объем бюджетных ассигнований на заработную плату (денежное содержание) выборным должностным лицам органов местного самоуправления, лицам</w:t>
      </w:r>
      <w:r w:rsidR="00287A23">
        <w:rPr>
          <w:bCs/>
          <w:sz w:val="28"/>
          <w:szCs w:val="28"/>
        </w:rPr>
        <w:t>,</w:t>
      </w:r>
      <w:r w:rsidRPr="007B74D3">
        <w:rPr>
          <w:bCs/>
          <w:sz w:val="28"/>
          <w:szCs w:val="28"/>
        </w:rPr>
        <w:t xml:space="preserve"> замещающим муниципальные должности на постоянной основе, и муниципальных служащим органов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заработную плату работникам органов местного самоуправления, замещающим должности, не являющиеся муниципальными должностями;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МЗомс</w:t>
      </w:r>
      <w:proofErr w:type="spellEnd"/>
      <w:r w:rsidRPr="007B74D3">
        <w:rPr>
          <w:bCs/>
          <w:sz w:val="28"/>
          <w:szCs w:val="28"/>
        </w:rPr>
        <w:t xml:space="preserve"> – объем материальных затрат на оплату поставок товаров, выполнения работ и оказания услуг для муниципальных нужд, в том числе на текущий и капитальный ремонт административных помещений органов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закупку оборудования;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Номс</w:t>
      </w:r>
      <w:proofErr w:type="spellEnd"/>
      <w:r w:rsidRPr="007B74D3">
        <w:rPr>
          <w:bCs/>
          <w:sz w:val="28"/>
          <w:szCs w:val="28"/>
        </w:rPr>
        <w:t xml:space="preserve"> – объем бюджетных ассигнований на уплату налогов, сборов и иных обязательных платежей в бюджетную систему Российской Федерации;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МЗспец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омс</w:t>
      </w:r>
      <w:proofErr w:type="spellEnd"/>
      <w:r w:rsidRPr="007B74D3">
        <w:rPr>
          <w:bCs/>
          <w:sz w:val="28"/>
          <w:szCs w:val="28"/>
        </w:rPr>
        <w:t xml:space="preserve"> – объем материальных затрат на оплату поставок товаров, выполнения работ и оказания услуг для муниципальных нужд, дополнительно необходимый органу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</w:t>
      </w:r>
      <w:r w:rsidR="00A85EF4">
        <w:rPr>
          <w:sz w:val="28"/>
          <w:szCs w:val="28"/>
        </w:rPr>
        <w:lastRenderedPageBreak/>
        <w:t>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для организации своей деятельности с учётом отраслевых особенностей функционирования.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3.12.1. Объем бюджетных ассигнований на заработную плату (денежное содержание) выборным должностным лицам органов местного самоуправления, лицам, замещающим муниципальные должности на постоянной основе, и муниципальных служащим органов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, заработную плату работникам органов местного самоуправления, замещающим </w:t>
      </w:r>
      <w:proofErr w:type="gramStart"/>
      <w:r w:rsidRPr="007B74D3">
        <w:rPr>
          <w:bCs/>
          <w:sz w:val="28"/>
          <w:szCs w:val="28"/>
        </w:rPr>
        <w:t>должности, не являющиеся муниципальными должностями рассчитывается</w:t>
      </w:r>
      <w:proofErr w:type="gramEnd"/>
      <w:r w:rsidRPr="007B74D3">
        <w:rPr>
          <w:bCs/>
          <w:sz w:val="28"/>
          <w:szCs w:val="28"/>
        </w:rPr>
        <w:t xml:space="preserve"> по формуле: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ФОТобщ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омс</w:t>
      </w:r>
      <w:proofErr w:type="spellEnd"/>
      <w:r w:rsidRPr="007B74D3">
        <w:rPr>
          <w:bCs/>
          <w:sz w:val="28"/>
          <w:szCs w:val="28"/>
        </w:rPr>
        <w:t xml:space="preserve"> = </w:t>
      </w:r>
      <w:proofErr w:type="spellStart"/>
      <w:r w:rsidRPr="007B74D3">
        <w:rPr>
          <w:bCs/>
          <w:sz w:val="28"/>
          <w:szCs w:val="28"/>
        </w:rPr>
        <w:t>ЗПп</w:t>
      </w:r>
      <w:proofErr w:type="spellEnd"/>
      <w:r w:rsidRPr="007B74D3">
        <w:rPr>
          <w:bCs/>
          <w:sz w:val="28"/>
          <w:szCs w:val="28"/>
        </w:rPr>
        <w:t xml:space="preserve"> + </w:t>
      </w:r>
      <w:proofErr w:type="spellStart"/>
      <w:r w:rsidRPr="007B74D3">
        <w:rPr>
          <w:bCs/>
          <w:sz w:val="28"/>
          <w:szCs w:val="28"/>
        </w:rPr>
        <w:t>НЗПп</w:t>
      </w:r>
      <w:proofErr w:type="spellEnd"/>
      <w:r w:rsidRPr="007B74D3">
        <w:rPr>
          <w:bCs/>
          <w:sz w:val="28"/>
          <w:szCs w:val="28"/>
        </w:rPr>
        <w:t>, где: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proofErr w:type="gramStart"/>
      <w:r w:rsidRPr="007B74D3">
        <w:rPr>
          <w:bCs/>
          <w:sz w:val="28"/>
          <w:szCs w:val="28"/>
        </w:rPr>
        <w:t>ЗПп</w:t>
      </w:r>
      <w:proofErr w:type="spellEnd"/>
      <w:r w:rsidRPr="007B74D3">
        <w:rPr>
          <w:bCs/>
          <w:sz w:val="28"/>
          <w:szCs w:val="28"/>
        </w:rPr>
        <w:t xml:space="preserve"> – расходы на заработную плату (денежное содержание) выборным должностным лицам органов местного самоуправления, лицам</w:t>
      </w:r>
      <w:r w:rsidR="00287A23">
        <w:rPr>
          <w:bCs/>
          <w:sz w:val="28"/>
          <w:szCs w:val="28"/>
        </w:rPr>
        <w:t>,</w:t>
      </w:r>
      <w:r w:rsidRPr="007B74D3">
        <w:rPr>
          <w:bCs/>
          <w:sz w:val="28"/>
          <w:szCs w:val="28"/>
        </w:rPr>
        <w:t xml:space="preserve"> замещающим муниципальные должности на постоянной основе, и муниципальных служащим органов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, заработную плату работникам органов местного самоуправления, замещающим должности, не являющиеся муниципальными должностями, рассчитанные в соответствии с нормативно-правовыми актами Республики Крым,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proofErr w:type="gramEnd"/>
      <w:r w:rsidRPr="007B74D3">
        <w:rPr>
          <w:bCs/>
          <w:sz w:val="28"/>
          <w:szCs w:val="28"/>
        </w:rPr>
        <w:t xml:space="preserve">, в соответствии с утверждённым штатным расписанием, действующим на день предоставления в управление по бюджетно-финансовым вопросам администрации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информации к проекту бюджета на очередной финансовый год и плановый период;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gramStart"/>
      <w:r w:rsidRPr="007B74D3">
        <w:rPr>
          <w:bCs/>
          <w:sz w:val="28"/>
          <w:szCs w:val="28"/>
        </w:rPr>
        <w:t>НЗП – расходы на уплату начислений на выплаты по оплате труда, рассчитанные исходя из ставок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страхования, а также страховых ставок на обязательное социальное страхование от несчастных случаев на производстве и профессиональных заболеваний, установленных в соответствии с действующим законодательством Российской Федерации.</w:t>
      </w:r>
      <w:proofErr w:type="gramEnd"/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A85EF4">
      <w:pPr>
        <w:ind w:firstLine="567"/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 xml:space="preserve">3.12.2. Объем материальных затрат на оплату поставок товаров, выполнения работ и оказания услуг для муниципальных нужд, в том числе на текущий и капитальный ремонт административных помещений органов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>, закупку оборудования, рассчитывается по формуле: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МЗомс</w:t>
      </w:r>
      <w:proofErr w:type="spellEnd"/>
      <w:r w:rsidRPr="007B74D3">
        <w:rPr>
          <w:bCs/>
          <w:sz w:val="28"/>
          <w:szCs w:val="28"/>
        </w:rPr>
        <w:t xml:space="preserve"> = (НМЗ1с </w:t>
      </w:r>
      <w:proofErr w:type="spellStart"/>
      <w:r w:rsidRPr="007B74D3">
        <w:rPr>
          <w:bCs/>
          <w:sz w:val="28"/>
          <w:szCs w:val="28"/>
        </w:rPr>
        <w:t>x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Шч</w:t>
      </w:r>
      <w:proofErr w:type="spellEnd"/>
      <w:r w:rsidRPr="007B74D3">
        <w:rPr>
          <w:bCs/>
          <w:sz w:val="28"/>
          <w:szCs w:val="28"/>
        </w:rPr>
        <w:t>) + (</w:t>
      </w:r>
      <w:proofErr w:type="spellStart"/>
      <w:r w:rsidRPr="007B74D3">
        <w:rPr>
          <w:bCs/>
          <w:sz w:val="28"/>
          <w:szCs w:val="28"/>
        </w:rPr>
        <w:t>МЗК</w:t>
      </w:r>
      <w:proofErr w:type="gramStart"/>
      <w:r w:rsidRPr="007B74D3">
        <w:rPr>
          <w:bCs/>
          <w:sz w:val="28"/>
          <w:szCs w:val="28"/>
        </w:rPr>
        <w:t>i</w:t>
      </w:r>
      <w:proofErr w:type="spellEnd"/>
      <w:proofErr w:type="gram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х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Кi</w:t>
      </w:r>
      <w:proofErr w:type="spellEnd"/>
      <w:r w:rsidRPr="007B74D3">
        <w:rPr>
          <w:bCs/>
          <w:sz w:val="28"/>
          <w:szCs w:val="28"/>
        </w:rPr>
        <w:t xml:space="preserve">)+ </w:t>
      </w:r>
      <w:proofErr w:type="spellStart"/>
      <w:r w:rsidRPr="007B74D3">
        <w:rPr>
          <w:bCs/>
          <w:sz w:val="28"/>
          <w:szCs w:val="28"/>
        </w:rPr>
        <w:t>МЗпо</w:t>
      </w:r>
      <w:proofErr w:type="spellEnd"/>
      <w:r w:rsidRPr="007B74D3">
        <w:rPr>
          <w:bCs/>
          <w:sz w:val="28"/>
          <w:szCs w:val="28"/>
        </w:rPr>
        <w:t xml:space="preserve"> +</w:t>
      </w:r>
      <w:proofErr w:type="spellStart"/>
      <w:r w:rsidRPr="007B74D3">
        <w:rPr>
          <w:bCs/>
          <w:sz w:val="28"/>
          <w:szCs w:val="28"/>
        </w:rPr>
        <w:t>НМЗас</w:t>
      </w:r>
      <w:proofErr w:type="spellEnd"/>
      <w:r w:rsidRPr="007B74D3">
        <w:rPr>
          <w:bCs/>
          <w:sz w:val="28"/>
          <w:szCs w:val="28"/>
        </w:rPr>
        <w:t xml:space="preserve"> + </w:t>
      </w:r>
      <w:proofErr w:type="spellStart"/>
      <w:r w:rsidRPr="007B74D3">
        <w:rPr>
          <w:bCs/>
          <w:sz w:val="28"/>
          <w:szCs w:val="28"/>
        </w:rPr>
        <w:t>НМЗаз+</w:t>
      </w:r>
      <w:proofErr w:type="spellEnd"/>
      <w:r w:rsidRPr="007B74D3">
        <w:rPr>
          <w:bCs/>
          <w:sz w:val="28"/>
          <w:szCs w:val="28"/>
        </w:rPr>
        <w:t xml:space="preserve"> </w:t>
      </w:r>
      <w:proofErr w:type="spellStart"/>
      <w:r w:rsidRPr="007B74D3">
        <w:rPr>
          <w:bCs/>
          <w:sz w:val="28"/>
          <w:szCs w:val="28"/>
        </w:rPr>
        <w:t>МЗа</w:t>
      </w:r>
      <w:proofErr w:type="spellEnd"/>
      <w:r w:rsidRPr="007B74D3">
        <w:rPr>
          <w:bCs/>
          <w:sz w:val="28"/>
          <w:szCs w:val="28"/>
        </w:rPr>
        <w:t>, где: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r w:rsidRPr="007B74D3">
        <w:rPr>
          <w:bCs/>
          <w:sz w:val="28"/>
          <w:szCs w:val="28"/>
        </w:rPr>
        <w:t>НМЗ1с - норматив материальных затрат в расчете на 1 сотрудника органа местного самоуправления муниципального образования;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lastRenderedPageBreak/>
        <w:t>Шч</w:t>
      </w:r>
      <w:proofErr w:type="spellEnd"/>
      <w:r w:rsidRPr="007B74D3">
        <w:rPr>
          <w:bCs/>
          <w:sz w:val="28"/>
          <w:szCs w:val="28"/>
        </w:rPr>
        <w:t xml:space="preserve"> – штатная численность работников органа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, утверждённая в штатном расписании, действующем на день предоставления в администрацию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Pr="007B74D3">
        <w:rPr>
          <w:bCs/>
          <w:sz w:val="28"/>
          <w:szCs w:val="28"/>
        </w:rPr>
        <w:t xml:space="preserve"> информации об объёмах бюджетных ассигнований к проекту бюджета на очередной финансовый год и плановый период;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МЗК</w:t>
      </w:r>
      <w:proofErr w:type="gramStart"/>
      <w:r w:rsidRPr="007B74D3">
        <w:rPr>
          <w:bCs/>
          <w:sz w:val="28"/>
          <w:szCs w:val="28"/>
        </w:rPr>
        <w:t>i</w:t>
      </w:r>
      <w:proofErr w:type="spellEnd"/>
      <w:proofErr w:type="gramEnd"/>
      <w:r w:rsidRPr="007B74D3">
        <w:rPr>
          <w:bCs/>
          <w:sz w:val="28"/>
          <w:szCs w:val="28"/>
        </w:rPr>
        <w:t xml:space="preserve"> – объем материальных затрат на оплату коммунальных услуг и энергоносителей, утверждённый в предшествующем финансовом году;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К</w:t>
      </w:r>
      <w:proofErr w:type="gramStart"/>
      <w:r w:rsidRPr="007B74D3">
        <w:rPr>
          <w:bCs/>
          <w:sz w:val="28"/>
          <w:szCs w:val="28"/>
        </w:rPr>
        <w:t>i</w:t>
      </w:r>
      <w:proofErr w:type="spellEnd"/>
      <w:proofErr w:type="gramEnd"/>
      <w:r w:rsidRPr="007B74D3">
        <w:rPr>
          <w:bCs/>
          <w:sz w:val="28"/>
          <w:szCs w:val="28"/>
        </w:rPr>
        <w:t xml:space="preserve"> – коэффициент роста цен и тарифов на потребленные коммунальные услуги и энергоносители к предшествующему финансовому году, соответствующий уровню изменения цен и тарифов на коммунальные услуги и энергоносители;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МЗпо</w:t>
      </w:r>
      <w:proofErr w:type="spellEnd"/>
      <w:r w:rsidRPr="007B74D3">
        <w:rPr>
          <w:bCs/>
          <w:sz w:val="28"/>
          <w:szCs w:val="28"/>
        </w:rPr>
        <w:t xml:space="preserve"> – объем материальных затрат на оплату услуг по сопровождению программного обеспечения, в соответствии с контрактами, заключенными органами местного самоуправления </w:t>
      </w:r>
      <w:r w:rsidR="00A85EF4">
        <w:rPr>
          <w:sz w:val="28"/>
          <w:szCs w:val="28"/>
        </w:rPr>
        <w:t>Железнодорожненского</w:t>
      </w:r>
      <w:r w:rsidR="00A85EF4" w:rsidRPr="007B74D3">
        <w:rPr>
          <w:sz w:val="28"/>
          <w:szCs w:val="28"/>
        </w:rPr>
        <w:t xml:space="preserve"> сельского поселения</w:t>
      </w:r>
      <w:r w:rsidR="00A85EF4">
        <w:rPr>
          <w:sz w:val="28"/>
          <w:szCs w:val="28"/>
        </w:rPr>
        <w:t xml:space="preserve"> Бахчисарайского района Республики Крым</w:t>
      </w:r>
      <w:r w:rsidR="00A85EF4" w:rsidRPr="007B74D3">
        <w:rPr>
          <w:bCs/>
          <w:sz w:val="28"/>
          <w:szCs w:val="28"/>
        </w:rPr>
        <w:t xml:space="preserve"> </w:t>
      </w:r>
      <w:r w:rsidRPr="007B74D3">
        <w:rPr>
          <w:bCs/>
          <w:sz w:val="28"/>
          <w:szCs w:val="28"/>
        </w:rPr>
        <w:t>в предшествующем бюджетном периоде;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proofErr w:type="gramStart"/>
      <w:r w:rsidRPr="007B74D3">
        <w:rPr>
          <w:bCs/>
          <w:sz w:val="28"/>
          <w:szCs w:val="28"/>
        </w:rPr>
        <w:t>НМЗас</w:t>
      </w:r>
      <w:proofErr w:type="spellEnd"/>
      <w:r w:rsidRPr="007B74D3">
        <w:rPr>
          <w:bCs/>
          <w:sz w:val="28"/>
          <w:szCs w:val="28"/>
        </w:rPr>
        <w:t xml:space="preserve"> – норматив материальных затрат на исходя из количества легковых автотранспортных средств, находящихся на балансе соответствующих органов;</w:t>
      </w:r>
      <w:proofErr w:type="gramEnd"/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НМЗаз</w:t>
      </w:r>
      <w:proofErr w:type="spellEnd"/>
      <w:r w:rsidRPr="007B74D3">
        <w:rPr>
          <w:bCs/>
          <w:sz w:val="28"/>
          <w:szCs w:val="28"/>
        </w:rPr>
        <w:t xml:space="preserve"> – норматив материальных затрат на содержание административных зданий и помещений, находящихся на балансе и используемых для организации деятельности органов местного самоуправления, из расчета не </w:t>
      </w:r>
      <w:proofErr w:type="spellStart"/>
      <w:r w:rsidRPr="007B74D3">
        <w:rPr>
          <w:bCs/>
          <w:sz w:val="28"/>
          <w:szCs w:val="28"/>
        </w:rPr>
        <w:t>выще</w:t>
      </w:r>
      <w:proofErr w:type="spellEnd"/>
      <w:r w:rsidRPr="007B74D3">
        <w:rPr>
          <w:bCs/>
          <w:sz w:val="28"/>
          <w:szCs w:val="28"/>
        </w:rPr>
        <w:t xml:space="preserve"> 0,9 тыс. рублей за 1 квадратный метр используемой площади в год;</w:t>
      </w:r>
    </w:p>
    <w:p w:rsidR="007B74D3" w:rsidRPr="007B74D3" w:rsidRDefault="007B74D3" w:rsidP="007B74D3">
      <w:pPr>
        <w:jc w:val="both"/>
        <w:rPr>
          <w:bCs/>
          <w:sz w:val="28"/>
          <w:szCs w:val="28"/>
        </w:rPr>
      </w:pPr>
      <w:proofErr w:type="spellStart"/>
      <w:r w:rsidRPr="007B74D3">
        <w:rPr>
          <w:bCs/>
          <w:sz w:val="28"/>
          <w:szCs w:val="28"/>
        </w:rPr>
        <w:t>МЗа</w:t>
      </w:r>
      <w:proofErr w:type="spellEnd"/>
      <w:r w:rsidRPr="007B74D3">
        <w:rPr>
          <w:bCs/>
          <w:sz w:val="28"/>
          <w:szCs w:val="28"/>
        </w:rPr>
        <w:t xml:space="preserve"> – объем материальных затрат на оплату расходов по аренде помещений, в соответствии с контрактами, заключенными органами местного самоуправления в предшествующем бюджетном периоде.</w:t>
      </w:r>
    </w:p>
    <w:p w:rsidR="007A2D55" w:rsidRDefault="007B74D3" w:rsidP="00A85EF4">
      <w:pPr>
        <w:ind w:firstLine="567"/>
        <w:jc w:val="both"/>
        <w:rPr>
          <w:bCs/>
          <w:sz w:val="28"/>
          <w:szCs w:val="28"/>
          <w:lang w:val="uk-UA"/>
        </w:rPr>
      </w:pPr>
      <w:r w:rsidRPr="007B74D3">
        <w:rPr>
          <w:bCs/>
          <w:sz w:val="28"/>
          <w:szCs w:val="28"/>
        </w:rPr>
        <w:t>3.12.3. Объем бюджетных ассигнований на уплату налогов, сборов и иных обязательных платежей в бюджетную систему Российской Федерации (</w:t>
      </w:r>
      <w:proofErr w:type="spellStart"/>
      <w:r w:rsidRPr="007B74D3">
        <w:rPr>
          <w:bCs/>
          <w:sz w:val="28"/>
          <w:szCs w:val="28"/>
        </w:rPr>
        <w:t>Ногв</w:t>
      </w:r>
      <w:proofErr w:type="spellEnd"/>
      <w:r w:rsidRPr="007B74D3">
        <w:rPr>
          <w:bCs/>
          <w:sz w:val="28"/>
          <w:szCs w:val="28"/>
        </w:rPr>
        <w:t>) определяется в соответствии с требованиями действующего законодательства Российской Федерации.</w:t>
      </w: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sectPr w:rsidR="00243A54" w:rsidSect="00B65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7377E"/>
    <w:rsid w:val="00076750"/>
    <w:rsid w:val="00196A38"/>
    <w:rsid w:val="0019723A"/>
    <w:rsid w:val="0024023D"/>
    <w:rsid w:val="00243A54"/>
    <w:rsid w:val="00287A23"/>
    <w:rsid w:val="002B061C"/>
    <w:rsid w:val="002D29AF"/>
    <w:rsid w:val="0030239A"/>
    <w:rsid w:val="003B4D72"/>
    <w:rsid w:val="00416AF0"/>
    <w:rsid w:val="00446573"/>
    <w:rsid w:val="004514CF"/>
    <w:rsid w:val="004A11B9"/>
    <w:rsid w:val="004B2E33"/>
    <w:rsid w:val="004E410A"/>
    <w:rsid w:val="005666DD"/>
    <w:rsid w:val="0058053C"/>
    <w:rsid w:val="005832E0"/>
    <w:rsid w:val="00586748"/>
    <w:rsid w:val="00592658"/>
    <w:rsid w:val="005B5099"/>
    <w:rsid w:val="0061436D"/>
    <w:rsid w:val="0066246D"/>
    <w:rsid w:val="00683253"/>
    <w:rsid w:val="00684F73"/>
    <w:rsid w:val="0071086D"/>
    <w:rsid w:val="00732F5B"/>
    <w:rsid w:val="00782AEE"/>
    <w:rsid w:val="007A2D55"/>
    <w:rsid w:val="007B74D3"/>
    <w:rsid w:val="008C2051"/>
    <w:rsid w:val="008E6CC4"/>
    <w:rsid w:val="00910E32"/>
    <w:rsid w:val="0095469A"/>
    <w:rsid w:val="00966FC3"/>
    <w:rsid w:val="009C3648"/>
    <w:rsid w:val="00A2162A"/>
    <w:rsid w:val="00A33F18"/>
    <w:rsid w:val="00A85EF4"/>
    <w:rsid w:val="00AE402C"/>
    <w:rsid w:val="00B24B3D"/>
    <w:rsid w:val="00B55F41"/>
    <w:rsid w:val="00B65250"/>
    <w:rsid w:val="00BF290A"/>
    <w:rsid w:val="00CA3DF9"/>
    <w:rsid w:val="00CF2F63"/>
    <w:rsid w:val="00DA66D1"/>
    <w:rsid w:val="00DB1DD7"/>
    <w:rsid w:val="00DC3AB2"/>
    <w:rsid w:val="00DD03E6"/>
    <w:rsid w:val="00E21A6D"/>
    <w:rsid w:val="00E25C01"/>
    <w:rsid w:val="00E90460"/>
    <w:rsid w:val="00E93933"/>
    <w:rsid w:val="00EE59C6"/>
    <w:rsid w:val="00F0143B"/>
    <w:rsid w:val="00F0634C"/>
    <w:rsid w:val="00F735DC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2017-09-20T13:41:00Z</cp:lastPrinted>
  <dcterms:created xsi:type="dcterms:W3CDTF">2018-01-31T11:34:00Z</dcterms:created>
  <dcterms:modified xsi:type="dcterms:W3CDTF">2018-01-31T13:06:00Z</dcterms:modified>
</cp:coreProperties>
</file>