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CAC" w:rsidRPr="00806F27" w:rsidRDefault="005A7CAC" w:rsidP="00806F27">
      <w:pPr>
        <w:pStyle w:val="a3"/>
        <w:spacing w:line="276" w:lineRule="auto"/>
        <w:ind w:left="5387"/>
        <w:rPr>
          <w:rFonts w:ascii="Times New Roman" w:hAnsi="Times New Roman" w:cs="Times New Roman"/>
          <w:color w:val="000000"/>
          <w:sz w:val="20"/>
          <w:szCs w:val="20"/>
        </w:rPr>
      </w:pPr>
      <w:r w:rsidRPr="00806F27">
        <w:rPr>
          <w:rFonts w:ascii="Times New Roman" w:hAnsi="Times New Roman" w:cs="Times New Roman"/>
          <w:bCs/>
          <w:sz w:val="20"/>
          <w:szCs w:val="20"/>
        </w:rPr>
        <w:t>Приложение</w:t>
      </w:r>
      <w:r w:rsidR="00806F27" w:rsidRPr="00806F2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06F27">
        <w:rPr>
          <w:rFonts w:ascii="Times New Roman" w:hAnsi="Times New Roman" w:cs="Times New Roman"/>
          <w:bCs/>
          <w:sz w:val="20"/>
          <w:szCs w:val="20"/>
        </w:rPr>
        <w:t>№10</w:t>
      </w:r>
      <w:r w:rsidR="00806F27" w:rsidRPr="00806F2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F737E" w:rsidRPr="00806F27">
        <w:rPr>
          <w:rFonts w:ascii="Times New Roman" w:hAnsi="Times New Roman" w:cs="Times New Roman"/>
          <w:color w:val="000000"/>
          <w:sz w:val="20"/>
          <w:szCs w:val="20"/>
        </w:rPr>
        <w:t xml:space="preserve">к </w:t>
      </w:r>
      <w:r w:rsidR="004159DA">
        <w:rPr>
          <w:rFonts w:ascii="Times New Roman" w:hAnsi="Times New Roman" w:cs="Times New Roman"/>
          <w:color w:val="000000"/>
          <w:sz w:val="20"/>
          <w:szCs w:val="20"/>
        </w:rPr>
        <w:t>Р</w:t>
      </w:r>
      <w:r w:rsidR="009F737E" w:rsidRPr="00806F27">
        <w:rPr>
          <w:rFonts w:ascii="Times New Roman" w:hAnsi="Times New Roman" w:cs="Times New Roman"/>
          <w:color w:val="000000"/>
          <w:sz w:val="20"/>
          <w:szCs w:val="20"/>
        </w:rPr>
        <w:t xml:space="preserve">ешению  </w:t>
      </w:r>
    </w:p>
    <w:p w:rsidR="00806F27" w:rsidRDefault="00806F27" w:rsidP="005A7CAC">
      <w:pPr>
        <w:spacing w:after="0"/>
        <w:ind w:left="5387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Железнодорожненского </w:t>
      </w:r>
      <w:r w:rsidR="005A7CAC" w:rsidRPr="00806F27">
        <w:rPr>
          <w:rFonts w:ascii="Times New Roman" w:hAnsi="Times New Roman" w:cs="Times New Roman"/>
          <w:color w:val="000000"/>
          <w:sz w:val="20"/>
          <w:szCs w:val="20"/>
        </w:rPr>
        <w:t>сельского совета  Бахчисарайского района Республики Кр</w:t>
      </w:r>
      <w:r w:rsidR="003D2270" w:rsidRPr="00806F27">
        <w:rPr>
          <w:rFonts w:ascii="Times New Roman" w:hAnsi="Times New Roman" w:cs="Times New Roman"/>
          <w:color w:val="000000"/>
          <w:sz w:val="20"/>
          <w:szCs w:val="20"/>
        </w:rPr>
        <w:t>ым</w:t>
      </w:r>
    </w:p>
    <w:p w:rsidR="00C25992" w:rsidRPr="00806F27" w:rsidRDefault="003D2270" w:rsidP="005A7CAC">
      <w:pPr>
        <w:spacing w:after="0"/>
        <w:ind w:left="5387"/>
        <w:rPr>
          <w:rFonts w:ascii="Times New Roman" w:hAnsi="Times New Roman" w:cs="Times New Roman"/>
          <w:color w:val="000000"/>
          <w:sz w:val="20"/>
          <w:szCs w:val="20"/>
        </w:rPr>
      </w:pPr>
      <w:r w:rsidRPr="00806F2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806F27">
        <w:rPr>
          <w:rFonts w:ascii="Times New Roman" w:hAnsi="Times New Roman" w:cs="Times New Roman"/>
          <w:color w:val="000000"/>
          <w:sz w:val="20"/>
          <w:szCs w:val="20"/>
        </w:rPr>
        <w:t xml:space="preserve">от  </w:t>
      </w:r>
      <w:r w:rsidR="000C2005">
        <w:rPr>
          <w:rFonts w:ascii="Times New Roman" w:hAnsi="Times New Roman" w:cs="Times New Roman"/>
          <w:color w:val="000000"/>
          <w:sz w:val="20"/>
          <w:szCs w:val="20"/>
        </w:rPr>
        <w:t>13.12.2017</w:t>
      </w:r>
      <w:proofErr w:type="gramEnd"/>
      <w:r w:rsidR="00D4312D" w:rsidRPr="00806F2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06F27">
        <w:rPr>
          <w:rFonts w:ascii="Times New Roman" w:hAnsi="Times New Roman" w:cs="Times New Roman"/>
          <w:color w:val="000000"/>
          <w:sz w:val="20"/>
          <w:szCs w:val="20"/>
        </w:rPr>
        <w:t xml:space="preserve">№ </w:t>
      </w:r>
      <w:r w:rsidR="000C2005">
        <w:rPr>
          <w:rFonts w:ascii="Times New Roman" w:hAnsi="Times New Roman" w:cs="Times New Roman"/>
          <w:color w:val="000000"/>
          <w:sz w:val="20"/>
          <w:szCs w:val="20"/>
        </w:rPr>
        <w:t>1-291</w:t>
      </w:r>
      <w:r w:rsidR="00CC319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A7CAC" w:rsidRPr="00806F27">
        <w:rPr>
          <w:rFonts w:ascii="Times New Roman" w:hAnsi="Times New Roman" w:cs="Times New Roman"/>
          <w:color w:val="000000"/>
          <w:sz w:val="20"/>
          <w:szCs w:val="20"/>
        </w:rPr>
        <w:t>«О бюджет</w:t>
      </w:r>
      <w:r w:rsidR="007D1EF2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="005A7CAC" w:rsidRPr="00806F2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C319F">
        <w:rPr>
          <w:rFonts w:ascii="Times New Roman" w:hAnsi="Times New Roman" w:cs="Times New Roman"/>
          <w:color w:val="000000"/>
          <w:sz w:val="20"/>
          <w:szCs w:val="20"/>
        </w:rPr>
        <w:t>Железнодорожненского</w:t>
      </w:r>
      <w:r w:rsidR="00806F2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A7CAC" w:rsidRPr="00806F27">
        <w:rPr>
          <w:rFonts w:ascii="Times New Roman" w:hAnsi="Times New Roman" w:cs="Times New Roman"/>
          <w:color w:val="000000"/>
          <w:sz w:val="20"/>
          <w:szCs w:val="20"/>
        </w:rPr>
        <w:t>сельского поселени</w:t>
      </w:r>
      <w:r w:rsidR="00806F27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="005A7CAC" w:rsidRPr="00806F27">
        <w:rPr>
          <w:rFonts w:ascii="Times New Roman" w:hAnsi="Times New Roman" w:cs="Times New Roman"/>
          <w:color w:val="000000"/>
          <w:sz w:val="20"/>
          <w:szCs w:val="20"/>
        </w:rPr>
        <w:t xml:space="preserve"> Бахчисарайского </w:t>
      </w:r>
      <w:r w:rsidR="00D4312D" w:rsidRPr="00806F27">
        <w:rPr>
          <w:rFonts w:ascii="Times New Roman" w:hAnsi="Times New Roman" w:cs="Times New Roman"/>
          <w:color w:val="000000"/>
          <w:sz w:val="20"/>
          <w:szCs w:val="20"/>
        </w:rPr>
        <w:t>района Республики Крым на 201</w:t>
      </w:r>
      <w:r w:rsidR="00410AAC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="005A7CAC" w:rsidRPr="00806F27">
        <w:rPr>
          <w:rFonts w:ascii="Times New Roman" w:hAnsi="Times New Roman" w:cs="Times New Roman"/>
          <w:color w:val="000000"/>
          <w:sz w:val="20"/>
          <w:szCs w:val="20"/>
        </w:rPr>
        <w:t xml:space="preserve"> год</w:t>
      </w:r>
      <w:r w:rsidR="00696F3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410AAC">
        <w:rPr>
          <w:rFonts w:ascii="Times New Roman" w:hAnsi="Times New Roman" w:cs="Times New Roman"/>
          <w:color w:val="000000"/>
          <w:sz w:val="20"/>
          <w:szCs w:val="20"/>
        </w:rPr>
        <w:t xml:space="preserve"> плановый период 2019 и 2020 годов</w:t>
      </w:r>
      <w:r w:rsidR="005A7CAC" w:rsidRPr="00806F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A44782">
        <w:rPr>
          <w:rFonts w:ascii="Times New Roman" w:hAnsi="Times New Roman" w:cs="Times New Roman"/>
          <w:color w:val="000000"/>
          <w:sz w:val="20"/>
          <w:szCs w:val="20"/>
        </w:rPr>
        <w:t xml:space="preserve"> в редакции решения от </w:t>
      </w:r>
      <w:r w:rsidR="00251CDE">
        <w:rPr>
          <w:rFonts w:ascii="Times New Roman" w:hAnsi="Times New Roman" w:cs="Times New Roman"/>
          <w:color w:val="000000"/>
          <w:sz w:val="20"/>
          <w:szCs w:val="20"/>
        </w:rPr>
        <w:t xml:space="preserve"> 28.06.2018 </w:t>
      </w:r>
      <w:r w:rsidR="00A44782">
        <w:rPr>
          <w:rFonts w:ascii="Times New Roman" w:hAnsi="Times New Roman" w:cs="Times New Roman"/>
          <w:color w:val="000000"/>
          <w:sz w:val="20"/>
          <w:szCs w:val="20"/>
        </w:rPr>
        <w:t>№</w:t>
      </w:r>
      <w:r w:rsidR="00251CDE">
        <w:rPr>
          <w:rFonts w:ascii="Times New Roman" w:hAnsi="Times New Roman" w:cs="Times New Roman"/>
          <w:color w:val="000000"/>
          <w:sz w:val="20"/>
          <w:szCs w:val="20"/>
        </w:rPr>
        <w:t xml:space="preserve"> 1-335</w:t>
      </w:r>
      <w:bookmarkStart w:id="0" w:name="_GoBack"/>
      <w:bookmarkEnd w:id="0"/>
    </w:p>
    <w:p w:rsidR="005A7CAC" w:rsidRPr="00806F27" w:rsidRDefault="005A7CAC" w:rsidP="005A7CAC">
      <w:pPr>
        <w:spacing w:after="0"/>
        <w:ind w:left="5387"/>
        <w:rPr>
          <w:rFonts w:ascii="Times New Roman" w:hAnsi="Times New Roman" w:cs="Times New Roman"/>
          <w:color w:val="000000"/>
          <w:sz w:val="20"/>
          <w:szCs w:val="20"/>
        </w:rPr>
      </w:pPr>
    </w:p>
    <w:p w:rsidR="005A7CAC" w:rsidRDefault="005A7CAC" w:rsidP="005A7CAC">
      <w:pPr>
        <w:spacing w:after="0"/>
        <w:ind w:left="5387"/>
        <w:rPr>
          <w:rFonts w:ascii="Times New Roman" w:hAnsi="Times New Roman" w:cs="Times New Roman"/>
          <w:b/>
          <w:color w:val="000000"/>
          <w:sz w:val="19"/>
        </w:rPr>
      </w:pPr>
    </w:p>
    <w:p w:rsidR="00861DB6" w:rsidRDefault="0070636D" w:rsidP="005A7C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37436">
        <w:rPr>
          <w:rFonts w:ascii="Times New Roman" w:hAnsi="Times New Roman" w:cs="Times New Roman"/>
          <w:b/>
          <w:bCs/>
          <w:sz w:val="28"/>
          <w:szCs w:val="28"/>
        </w:rPr>
        <w:t xml:space="preserve">бъем межбюджетных трансфертов,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получаемых </w:t>
      </w:r>
      <w:r w:rsidRPr="00237436">
        <w:rPr>
          <w:rFonts w:ascii="Times New Roman" w:hAnsi="Times New Roman" w:cs="Times New Roman"/>
          <w:b/>
          <w:bCs/>
          <w:sz w:val="28"/>
          <w:szCs w:val="28"/>
        </w:rPr>
        <w:t>из других бюджетов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бюджетной системы Российской Федерации в 2018 году и плановом периоде 2019-2020 годов</w:t>
      </w:r>
    </w:p>
    <w:p w:rsidR="005A7CAC" w:rsidRPr="00861DB6" w:rsidRDefault="00861DB6" w:rsidP="005A7CAC">
      <w:pPr>
        <w:spacing w:after="0"/>
        <w:jc w:val="center"/>
        <w:rPr>
          <w:rFonts w:ascii="Times New Roman" w:hAnsi="Times New Roman" w:cs="Times New Roman"/>
          <w:bCs/>
          <w:szCs w:val="24"/>
        </w:rPr>
      </w:pPr>
      <w:r w:rsidRPr="00861DB6">
        <w:rPr>
          <w:rFonts w:ascii="Times New Roman" w:hAnsi="Times New Roman" w:cs="Times New Roman"/>
          <w:bCs/>
          <w:szCs w:val="24"/>
        </w:rPr>
        <w:t xml:space="preserve"> </w:t>
      </w:r>
      <w:r w:rsidR="00806F27">
        <w:rPr>
          <w:rFonts w:ascii="Times New Roman" w:hAnsi="Times New Roman" w:cs="Times New Roman"/>
          <w:bCs/>
          <w:szCs w:val="24"/>
        </w:rPr>
        <w:t xml:space="preserve">                                                                                                                                   </w:t>
      </w:r>
      <w:r w:rsidRPr="00861DB6">
        <w:rPr>
          <w:rFonts w:ascii="Times New Roman" w:hAnsi="Times New Roman" w:cs="Times New Roman"/>
          <w:bCs/>
          <w:szCs w:val="24"/>
        </w:rPr>
        <w:t>(рублей)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1736"/>
        <w:gridCol w:w="1595"/>
        <w:gridCol w:w="1596"/>
      </w:tblGrid>
      <w:tr w:rsidR="00986CB6" w:rsidTr="00295AE6">
        <w:tc>
          <w:tcPr>
            <w:tcW w:w="4644" w:type="dxa"/>
            <w:vMerge w:val="restart"/>
          </w:tcPr>
          <w:p w:rsidR="00986CB6" w:rsidRPr="001C6FF3" w:rsidRDefault="00986CB6" w:rsidP="00410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FF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927" w:type="dxa"/>
            <w:gridSpan w:val="3"/>
          </w:tcPr>
          <w:p w:rsidR="00986CB6" w:rsidRDefault="00986CB6" w:rsidP="00AC64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986CB6" w:rsidTr="00410AAC">
        <w:tc>
          <w:tcPr>
            <w:tcW w:w="4644" w:type="dxa"/>
            <w:vMerge/>
          </w:tcPr>
          <w:p w:rsidR="00986CB6" w:rsidRPr="001C6FF3" w:rsidRDefault="00986CB6" w:rsidP="00410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6" w:type="dxa"/>
          </w:tcPr>
          <w:p w:rsidR="00986CB6" w:rsidRPr="001C6FF3" w:rsidRDefault="00986CB6" w:rsidP="00410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595" w:type="dxa"/>
          </w:tcPr>
          <w:p w:rsidR="00986CB6" w:rsidRPr="001C6FF3" w:rsidRDefault="00986CB6" w:rsidP="00410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96" w:type="dxa"/>
          </w:tcPr>
          <w:p w:rsidR="00986CB6" w:rsidRPr="001C6FF3" w:rsidRDefault="00986CB6" w:rsidP="00410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</w:tr>
      <w:tr w:rsidR="00410AAC" w:rsidTr="00410AAC">
        <w:trPr>
          <w:trHeight w:val="274"/>
        </w:trPr>
        <w:tc>
          <w:tcPr>
            <w:tcW w:w="4644" w:type="dxa"/>
            <w:vAlign w:val="center"/>
          </w:tcPr>
          <w:p w:rsidR="00410AAC" w:rsidRPr="001C6FF3" w:rsidRDefault="00410AAC" w:rsidP="007D1E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6" w:type="dxa"/>
            <w:vAlign w:val="center"/>
          </w:tcPr>
          <w:p w:rsidR="00410AAC" w:rsidRPr="001C6FF3" w:rsidRDefault="00410AAC" w:rsidP="007D1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  <w:vAlign w:val="center"/>
          </w:tcPr>
          <w:p w:rsidR="00410AAC" w:rsidRPr="001C6FF3" w:rsidRDefault="00410AAC" w:rsidP="007D1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vAlign w:val="center"/>
          </w:tcPr>
          <w:p w:rsidR="00410AAC" w:rsidRPr="001C6FF3" w:rsidRDefault="00410AAC" w:rsidP="007D1E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0AAC" w:rsidTr="00410AAC">
        <w:trPr>
          <w:trHeight w:val="824"/>
        </w:trPr>
        <w:tc>
          <w:tcPr>
            <w:tcW w:w="4644" w:type="dxa"/>
          </w:tcPr>
          <w:p w:rsidR="00410AAC" w:rsidRPr="001C6FF3" w:rsidRDefault="00410AAC" w:rsidP="005A7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 w:rsidR="00674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бюджета Республики Крым</w:t>
            </w:r>
          </w:p>
        </w:tc>
        <w:tc>
          <w:tcPr>
            <w:tcW w:w="1736" w:type="dxa"/>
          </w:tcPr>
          <w:p w:rsidR="00410AAC" w:rsidRPr="00410AAC" w:rsidRDefault="00410A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2 673 358,00</w:t>
            </w:r>
          </w:p>
        </w:tc>
        <w:tc>
          <w:tcPr>
            <w:tcW w:w="1595" w:type="dxa"/>
          </w:tcPr>
          <w:p w:rsidR="00BA298B" w:rsidRPr="00410AAC" w:rsidRDefault="00BA29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C3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 w:rsidR="00BC32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365,00</w:t>
            </w:r>
          </w:p>
        </w:tc>
        <w:tc>
          <w:tcPr>
            <w:tcW w:w="1596" w:type="dxa"/>
          </w:tcPr>
          <w:p w:rsidR="00410AAC" w:rsidRPr="00410AAC" w:rsidRDefault="00410A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2 152 235,00</w:t>
            </w:r>
          </w:p>
        </w:tc>
      </w:tr>
      <w:tr w:rsidR="00410AAC" w:rsidTr="00410AAC">
        <w:tc>
          <w:tcPr>
            <w:tcW w:w="4644" w:type="dxa"/>
          </w:tcPr>
          <w:p w:rsidR="00410AAC" w:rsidRPr="001C6FF3" w:rsidRDefault="00410AAC" w:rsidP="005A7CA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7F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 в сфере административной ответственности</w:t>
            </w:r>
          </w:p>
        </w:tc>
        <w:tc>
          <w:tcPr>
            <w:tcW w:w="1736" w:type="dxa"/>
          </w:tcPr>
          <w:p w:rsidR="00410AAC" w:rsidRPr="00410AAC" w:rsidRDefault="00410AAC" w:rsidP="00410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1 875,00</w:t>
            </w:r>
          </w:p>
        </w:tc>
        <w:tc>
          <w:tcPr>
            <w:tcW w:w="1595" w:type="dxa"/>
          </w:tcPr>
          <w:p w:rsidR="00410AAC" w:rsidRPr="00410AAC" w:rsidRDefault="00410AAC" w:rsidP="00410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1 875,00</w:t>
            </w:r>
          </w:p>
        </w:tc>
        <w:tc>
          <w:tcPr>
            <w:tcW w:w="1596" w:type="dxa"/>
          </w:tcPr>
          <w:p w:rsidR="00410AAC" w:rsidRPr="00410AAC" w:rsidRDefault="00410AAC" w:rsidP="00410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1 875,00</w:t>
            </w:r>
          </w:p>
        </w:tc>
      </w:tr>
      <w:tr w:rsidR="00410AAC" w:rsidTr="00410AAC">
        <w:tc>
          <w:tcPr>
            <w:tcW w:w="4644" w:type="dxa"/>
          </w:tcPr>
          <w:p w:rsidR="00410AAC" w:rsidRPr="001C6FF3" w:rsidRDefault="00410AAC" w:rsidP="005A7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F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36" w:type="dxa"/>
          </w:tcPr>
          <w:p w:rsidR="00410AAC" w:rsidRPr="00410AAC" w:rsidRDefault="00A44782" w:rsidP="00410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157 610,00</w:t>
            </w:r>
          </w:p>
        </w:tc>
        <w:tc>
          <w:tcPr>
            <w:tcW w:w="1595" w:type="dxa"/>
          </w:tcPr>
          <w:p w:rsidR="00410AAC" w:rsidRPr="00410AAC" w:rsidRDefault="00A44782" w:rsidP="00410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159 285,00</w:t>
            </w:r>
          </w:p>
        </w:tc>
        <w:tc>
          <w:tcPr>
            <w:tcW w:w="1596" w:type="dxa"/>
          </w:tcPr>
          <w:p w:rsidR="00410AAC" w:rsidRPr="00410AAC" w:rsidRDefault="00A44782" w:rsidP="00410A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165 022,00</w:t>
            </w:r>
          </w:p>
        </w:tc>
      </w:tr>
      <w:tr w:rsidR="00410AAC" w:rsidTr="00410AAC">
        <w:tc>
          <w:tcPr>
            <w:tcW w:w="4644" w:type="dxa"/>
          </w:tcPr>
          <w:p w:rsidR="00410AAC" w:rsidRPr="001C6FF3" w:rsidRDefault="00410AAC" w:rsidP="005A7CA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6F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36" w:type="dxa"/>
          </w:tcPr>
          <w:p w:rsidR="00410AAC" w:rsidRPr="001C6FF3" w:rsidRDefault="00A44782" w:rsidP="00A447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2 832</w:t>
            </w:r>
            <w:r w:rsidR="00410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843</w:t>
            </w:r>
            <w:r w:rsidR="00410AA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95" w:type="dxa"/>
          </w:tcPr>
          <w:p w:rsidR="00410AAC" w:rsidRPr="001C6FF3" w:rsidRDefault="00BC3232" w:rsidP="00A447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2 316 </w:t>
            </w:r>
            <w:r w:rsidR="00A44782">
              <w:rPr>
                <w:rFonts w:ascii="Times New Roman" w:hAnsi="Times New Roman" w:cs="Times New Roman"/>
                <w:b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96" w:type="dxa"/>
          </w:tcPr>
          <w:p w:rsidR="00410AAC" w:rsidRPr="001C6FF3" w:rsidRDefault="00410AAC" w:rsidP="00A447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2 319 </w:t>
            </w:r>
            <w:r w:rsidR="00A44782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5A7CAC" w:rsidRDefault="005A7CAC" w:rsidP="005A7CAC">
      <w:pPr>
        <w:spacing w:after="0"/>
        <w:jc w:val="both"/>
        <w:rPr>
          <w:sz w:val="24"/>
        </w:rPr>
      </w:pPr>
    </w:p>
    <w:p w:rsidR="00861DB6" w:rsidRDefault="00861DB6" w:rsidP="005A7CAC">
      <w:pPr>
        <w:spacing w:after="0"/>
        <w:jc w:val="both"/>
        <w:rPr>
          <w:sz w:val="24"/>
        </w:rPr>
      </w:pPr>
    </w:p>
    <w:p w:rsidR="00861DB6" w:rsidRPr="00A91B7A" w:rsidRDefault="00861DB6" w:rsidP="005A7CAC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861DB6" w:rsidRPr="00A91B7A" w:rsidSect="00A64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2CAF"/>
    <w:rsid w:val="000027ED"/>
    <w:rsid w:val="00073015"/>
    <w:rsid w:val="000C2005"/>
    <w:rsid w:val="001501C0"/>
    <w:rsid w:val="001C6FF3"/>
    <w:rsid w:val="00251CDE"/>
    <w:rsid w:val="00312C3E"/>
    <w:rsid w:val="00344212"/>
    <w:rsid w:val="0035666C"/>
    <w:rsid w:val="003768E2"/>
    <w:rsid w:val="003A7DF5"/>
    <w:rsid w:val="003B5AEF"/>
    <w:rsid w:val="003D2270"/>
    <w:rsid w:val="00410AAC"/>
    <w:rsid w:val="004159DA"/>
    <w:rsid w:val="0047558A"/>
    <w:rsid w:val="004F3F12"/>
    <w:rsid w:val="004F7A83"/>
    <w:rsid w:val="00500F68"/>
    <w:rsid w:val="00566340"/>
    <w:rsid w:val="005A7CAC"/>
    <w:rsid w:val="00674D65"/>
    <w:rsid w:val="00687F16"/>
    <w:rsid w:val="00696F3F"/>
    <w:rsid w:val="006A435A"/>
    <w:rsid w:val="006F3BF9"/>
    <w:rsid w:val="0070636D"/>
    <w:rsid w:val="0070752A"/>
    <w:rsid w:val="007D1EF2"/>
    <w:rsid w:val="00806F27"/>
    <w:rsid w:val="00851469"/>
    <w:rsid w:val="00861DB6"/>
    <w:rsid w:val="00941B0C"/>
    <w:rsid w:val="00986CB6"/>
    <w:rsid w:val="009D7072"/>
    <w:rsid w:val="009F596C"/>
    <w:rsid w:val="009F737E"/>
    <w:rsid w:val="00A44782"/>
    <w:rsid w:val="00A64B35"/>
    <w:rsid w:val="00A65097"/>
    <w:rsid w:val="00A91B7A"/>
    <w:rsid w:val="00A92CAF"/>
    <w:rsid w:val="00BA298B"/>
    <w:rsid w:val="00BC3232"/>
    <w:rsid w:val="00C25992"/>
    <w:rsid w:val="00C81879"/>
    <w:rsid w:val="00CC319F"/>
    <w:rsid w:val="00CD487E"/>
    <w:rsid w:val="00D4312D"/>
    <w:rsid w:val="00EB3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CE8A9-5725-4C29-9AB8-EC1E347AE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CAC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A7CA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table" w:styleId="a4">
    <w:name w:val="Table Grid"/>
    <w:basedOn w:val="a1"/>
    <w:uiPriority w:val="59"/>
    <w:rsid w:val="005A7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200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9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15</cp:revision>
  <cp:lastPrinted>2018-07-06T11:54:00Z</cp:lastPrinted>
  <dcterms:created xsi:type="dcterms:W3CDTF">2017-10-27T07:48:00Z</dcterms:created>
  <dcterms:modified xsi:type="dcterms:W3CDTF">2018-07-06T11:55:00Z</dcterms:modified>
</cp:coreProperties>
</file>