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1639D" w14:textId="77777777" w:rsidR="00945666" w:rsidRPr="00DF2B6B" w:rsidRDefault="00945666" w:rsidP="00945666">
      <w:pPr>
        <w:widowControl w:val="0"/>
        <w:autoSpaceDE w:val="0"/>
        <w:autoSpaceDN w:val="0"/>
        <w:spacing w:after="0" w:line="240" w:lineRule="auto"/>
        <w:rPr>
          <w:rFonts w:ascii="Times New Roman" w:hAnsi="Times New Roman"/>
          <w:b/>
          <w:bCs/>
          <w:sz w:val="28"/>
          <w:szCs w:val="28"/>
          <w:lang w:val="pt-PT" w:eastAsia="en-US"/>
        </w:rPr>
      </w:pPr>
      <w:r w:rsidRPr="00DF2B6B">
        <w:rPr>
          <w:rFonts w:ascii="Liberation Serif" w:eastAsia="Calibri" w:hAnsi="Liberation Serif" w:cs="Liberation Serif"/>
          <w:noProof/>
        </w:rPr>
        <w:drawing>
          <wp:anchor distT="0" distB="0" distL="114935" distR="114935" simplePos="0" relativeHeight="251659264" behindDoc="1" locked="0" layoutInCell="1" allowOverlap="1" wp14:anchorId="5FB3EC78" wp14:editId="6CA1845C">
            <wp:simplePos x="0" y="0"/>
            <wp:positionH relativeFrom="page">
              <wp:posOffset>3646805</wp:posOffset>
            </wp:positionH>
            <wp:positionV relativeFrom="paragraph">
              <wp:posOffset>-9525</wp:posOffset>
            </wp:positionV>
            <wp:extent cx="548640" cy="78105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921"/>
        <w:tblW w:w="10620" w:type="dxa"/>
        <w:tblLayout w:type="fixed"/>
        <w:tblLook w:val="04A0" w:firstRow="1" w:lastRow="0" w:firstColumn="1" w:lastColumn="0" w:noHBand="0" w:noVBand="1"/>
      </w:tblPr>
      <w:tblGrid>
        <w:gridCol w:w="3056"/>
        <w:gridCol w:w="3782"/>
        <w:gridCol w:w="3782"/>
      </w:tblGrid>
      <w:tr w:rsidR="00945666" w:rsidRPr="00DF2B6B" w14:paraId="64177F3F" w14:textId="77777777" w:rsidTr="00945666">
        <w:trPr>
          <w:trHeight w:val="115"/>
        </w:trPr>
        <w:tc>
          <w:tcPr>
            <w:tcW w:w="3056" w:type="dxa"/>
            <w:hideMark/>
          </w:tcPr>
          <w:p w14:paraId="6D876775"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ЪЫРЫМ ДЖУМХУРИЕТИ</w:t>
            </w:r>
          </w:p>
          <w:p w14:paraId="7E98E325"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БАГЪЧАСАРАЙ БОЛЮГИ</w:t>
            </w:r>
          </w:p>
          <w:p w14:paraId="4A4EF528"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ЖЕЛЕЗНОДОРОЖНОЕ КОЙ</w:t>
            </w:r>
          </w:p>
          <w:p w14:paraId="521FDCF7"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sz w:val="20"/>
                <w:szCs w:val="24"/>
                <w:lang w:val="pt-PT" w:eastAsia="en-US"/>
              </w:rPr>
            </w:pPr>
            <w:r w:rsidRPr="00DF2B6B">
              <w:rPr>
                <w:rFonts w:ascii="Liberation Serif" w:eastAsia="Calibri" w:hAnsi="Liberation Serif" w:cs="Liberation Serif"/>
                <w:b/>
                <w:sz w:val="20"/>
                <w:szCs w:val="24"/>
                <w:lang w:val="pt-PT" w:eastAsia="en-US"/>
              </w:rPr>
              <w:t>КЪАСАБАСЫНЫНЪ ИДАРЕСИ</w:t>
            </w:r>
          </w:p>
        </w:tc>
        <w:tc>
          <w:tcPr>
            <w:tcW w:w="3782" w:type="dxa"/>
            <w:hideMark/>
          </w:tcPr>
          <w:p w14:paraId="2B6CDCFA"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АДМИНИСТРАЦИЯ</w:t>
            </w:r>
          </w:p>
          <w:p w14:paraId="0A663638"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ЖЕЛЕЗНОДОРОЖНЕНСКОГО</w:t>
            </w:r>
          </w:p>
          <w:p w14:paraId="0E3ABC31"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СЕЛЬСКОГО ПОСЕЛЕНИЯ</w:t>
            </w:r>
          </w:p>
          <w:p w14:paraId="7E525FF7"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БАХЧИСАРАЙСКОГО РАЙОНА</w:t>
            </w:r>
          </w:p>
          <w:p w14:paraId="39388177"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sz w:val="20"/>
                <w:szCs w:val="24"/>
                <w:lang w:val="pt-PT" w:eastAsia="en-US"/>
              </w:rPr>
            </w:pPr>
            <w:r w:rsidRPr="00DF2B6B">
              <w:rPr>
                <w:rFonts w:ascii="Liberation Serif" w:eastAsia="Calibri" w:hAnsi="Liberation Serif" w:cs="Liberation Serif"/>
                <w:b/>
                <w:sz w:val="20"/>
                <w:szCs w:val="24"/>
                <w:lang w:val="pt-PT" w:eastAsia="en-US"/>
              </w:rPr>
              <w:t>РЕСПУБЛИКИ КРЫМ</w:t>
            </w:r>
          </w:p>
        </w:tc>
        <w:tc>
          <w:tcPr>
            <w:tcW w:w="3782" w:type="dxa"/>
            <w:hideMark/>
          </w:tcPr>
          <w:p w14:paraId="47CB7A16"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sz w:val="20"/>
                <w:szCs w:val="24"/>
                <w:lang w:val="pt-PT" w:eastAsia="en-US"/>
              </w:rPr>
            </w:pPr>
            <w:r w:rsidRPr="00DF2B6B">
              <w:rPr>
                <w:rFonts w:ascii="Liberation Serif" w:eastAsia="Calibri" w:hAnsi="Liberation Serif" w:cs="Liberation Serif"/>
                <w:b/>
                <w:sz w:val="20"/>
                <w:szCs w:val="24"/>
                <w:lang w:val="pt-PT" w:eastAsia="en-US"/>
              </w:rPr>
              <w:t>АДМІНІСТРАЦІЯ ЖЕЛЄЗНОДОРОЖНЕНСЬКОГО СІЛЬСЬКОГО ПОСЕЛЕННЯ БАХЧИСАРАЙСЬКОГО РАЙОНУ РЕСПУБЛІКИ КРИМ</w:t>
            </w:r>
          </w:p>
        </w:tc>
      </w:tr>
      <w:tr w:rsidR="00945666" w:rsidRPr="00DF2B6B" w14:paraId="2752FED6" w14:textId="77777777" w:rsidTr="00945666">
        <w:trPr>
          <w:trHeight w:val="64"/>
        </w:trPr>
        <w:tc>
          <w:tcPr>
            <w:tcW w:w="10620" w:type="dxa"/>
            <w:gridSpan w:val="3"/>
          </w:tcPr>
          <w:p w14:paraId="74798B3F"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b/>
                <w:sz w:val="16"/>
                <w:szCs w:val="24"/>
                <w:lang w:val="pt-PT" w:eastAsia="en-US"/>
              </w:rPr>
            </w:pPr>
            <w:r w:rsidRPr="00DF2B6B">
              <w:rPr>
                <w:rFonts w:ascii="Liberation Serif" w:eastAsia="Calibri" w:hAnsi="Liberation Serif" w:cs="Liberation Serif"/>
                <w:b/>
                <w:sz w:val="16"/>
                <w:szCs w:val="24"/>
                <w:lang w:val="pt-PT" w:eastAsia="en-US"/>
              </w:rPr>
              <w:t>_____________________________________________________________________________________________________________________</w:t>
            </w:r>
          </w:p>
          <w:p w14:paraId="75DFD749"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sz w:val="24"/>
                <w:szCs w:val="24"/>
                <w:lang w:val="pt-PT" w:eastAsia="ar-SA"/>
              </w:rPr>
            </w:pPr>
            <w:r w:rsidRPr="00DF2B6B">
              <w:rPr>
                <w:rFonts w:ascii="Liberation Serif" w:eastAsia="Calibri" w:hAnsi="Liberation Serif" w:cs="Liberation Serif"/>
                <w:b/>
                <w:sz w:val="16"/>
                <w:szCs w:val="24"/>
                <w:lang w:val="pt-PT" w:eastAsia="en-US"/>
              </w:rPr>
              <w:t>298462, Республика Крым, Бахчисарайский район, с. Мостовое, ул. Пашкевича, 6 б, тел.факс(06554) 7-44-40,е-</w:t>
            </w:r>
            <w:r w:rsidRPr="00DF2B6B">
              <w:rPr>
                <w:rFonts w:ascii="Liberation Serif" w:eastAsia="Calibri" w:hAnsi="Liberation Serif" w:cs="Liberation Serif"/>
                <w:b/>
                <w:sz w:val="16"/>
                <w:szCs w:val="24"/>
                <w:lang w:val="en-US" w:eastAsia="en-US"/>
              </w:rPr>
              <w:t>mail</w:t>
            </w:r>
            <w:r w:rsidRPr="00DF2B6B">
              <w:rPr>
                <w:rFonts w:ascii="Liberation Serif" w:eastAsia="Calibri" w:hAnsi="Liberation Serif" w:cs="Liberation Serif"/>
                <w:b/>
                <w:sz w:val="16"/>
                <w:szCs w:val="24"/>
                <w:lang w:val="pt-PT" w:eastAsia="en-US"/>
              </w:rPr>
              <w:t>:</w:t>
            </w:r>
            <w:r w:rsidRPr="00DF2B6B">
              <w:rPr>
                <w:rFonts w:ascii="Liberation Serif" w:eastAsia="Calibri" w:hAnsi="Liberation Serif" w:cs="Liberation Serif"/>
                <w:sz w:val="16"/>
                <w:szCs w:val="24"/>
                <w:lang w:val="pt-PT"/>
              </w:rPr>
              <w:t xml:space="preserve"> </w:t>
            </w:r>
            <w:r w:rsidRPr="00DF2B6B">
              <w:rPr>
                <w:rFonts w:ascii="Liberation Serif" w:eastAsia="Calibri" w:hAnsi="Liberation Serif" w:cs="Liberation Serif"/>
                <w:b/>
                <w:sz w:val="16"/>
                <w:szCs w:val="24"/>
                <w:lang w:val="en-US" w:eastAsia="en-US"/>
              </w:rPr>
              <w:t>zhd</w:t>
            </w:r>
            <w:r w:rsidRPr="00DF2B6B">
              <w:rPr>
                <w:rFonts w:ascii="Liberation Serif" w:eastAsia="Calibri" w:hAnsi="Liberation Serif" w:cs="Liberation Serif"/>
                <w:b/>
                <w:sz w:val="16"/>
                <w:szCs w:val="24"/>
                <w:lang w:val="pt-PT" w:eastAsia="en-US"/>
              </w:rPr>
              <w:t>-</w:t>
            </w:r>
            <w:r w:rsidRPr="00DF2B6B">
              <w:rPr>
                <w:rFonts w:ascii="Liberation Serif" w:eastAsia="Calibri" w:hAnsi="Liberation Serif" w:cs="Liberation Serif"/>
                <w:b/>
                <w:sz w:val="16"/>
                <w:szCs w:val="24"/>
                <w:lang w:val="en-US" w:eastAsia="en-US"/>
              </w:rPr>
              <w:t>sovet</w:t>
            </w:r>
            <w:r w:rsidRPr="00DF2B6B">
              <w:rPr>
                <w:rFonts w:ascii="Liberation Serif" w:eastAsia="Calibri" w:hAnsi="Liberation Serif" w:cs="Liberation Serif"/>
                <w:b/>
                <w:sz w:val="16"/>
                <w:szCs w:val="24"/>
                <w:lang w:val="pt-PT" w:eastAsia="en-US"/>
              </w:rPr>
              <w:t>@</w:t>
            </w:r>
            <w:r w:rsidRPr="00DF2B6B">
              <w:rPr>
                <w:rFonts w:ascii="Liberation Serif" w:eastAsia="Calibri" w:hAnsi="Liberation Serif" w:cs="Liberation Serif"/>
                <w:b/>
                <w:sz w:val="16"/>
                <w:szCs w:val="24"/>
                <w:lang w:val="en-US" w:eastAsia="en-US"/>
              </w:rPr>
              <w:t>bahch</w:t>
            </w:r>
            <w:r w:rsidRPr="00DF2B6B">
              <w:rPr>
                <w:rFonts w:ascii="Liberation Serif" w:eastAsia="Calibri" w:hAnsi="Liberation Serif" w:cs="Liberation Serif"/>
                <w:b/>
                <w:sz w:val="16"/>
                <w:szCs w:val="24"/>
                <w:lang w:val="pt-PT" w:eastAsia="en-US"/>
              </w:rPr>
              <w:t>.</w:t>
            </w:r>
            <w:r w:rsidRPr="00DF2B6B">
              <w:rPr>
                <w:rFonts w:ascii="Liberation Serif" w:eastAsia="Calibri" w:hAnsi="Liberation Serif" w:cs="Liberation Serif"/>
                <w:b/>
                <w:sz w:val="16"/>
                <w:szCs w:val="24"/>
                <w:lang w:val="en-US" w:eastAsia="en-US"/>
              </w:rPr>
              <w:t>rk</w:t>
            </w:r>
            <w:r w:rsidRPr="00DF2B6B">
              <w:rPr>
                <w:rFonts w:ascii="Liberation Serif" w:eastAsia="Calibri" w:hAnsi="Liberation Serif" w:cs="Liberation Serif"/>
                <w:b/>
                <w:sz w:val="16"/>
                <w:szCs w:val="24"/>
                <w:lang w:val="pt-PT" w:eastAsia="en-US"/>
              </w:rPr>
              <w:t>.</w:t>
            </w:r>
            <w:r w:rsidRPr="00DF2B6B">
              <w:rPr>
                <w:rFonts w:ascii="Liberation Serif" w:eastAsia="Calibri" w:hAnsi="Liberation Serif" w:cs="Liberation Serif"/>
                <w:b/>
                <w:sz w:val="16"/>
                <w:szCs w:val="24"/>
                <w:lang w:val="en-US" w:eastAsia="en-US"/>
              </w:rPr>
              <w:t>gov</w:t>
            </w:r>
            <w:r w:rsidRPr="00DF2B6B">
              <w:rPr>
                <w:rFonts w:ascii="Liberation Serif" w:eastAsia="Calibri" w:hAnsi="Liberation Serif" w:cs="Liberation Serif"/>
                <w:b/>
                <w:sz w:val="16"/>
                <w:szCs w:val="24"/>
                <w:lang w:val="pt-PT" w:eastAsia="en-US"/>
              </w:rPr>
              <w:t>.</w:t>
            </w:r>
            <w:r w:rsidRPr="00DF2B6B">
              <w:rPr>
                <w:rFonts w:ascii="Liberation Serif" w:eastAsia="Calibri" w:hAnsi="Liberation Serif" w:cs="Liberation Serif"/>
                <w:b/>
                <w:sz w:val="16"/>
                <w:szCs w:val="24"/>
                <w:lang w:val="en-US" w:eastAsia="en-US"/>
              </w:rPr>
              <w:t>ru</w:t>
            </w:r>
          </w:p>
        </w:tc>
      </w:tr>
    </w:tbl>
    <w:p w14:paraId="1607A5A8" w14:textId="77777777" w:rsidR="00945666" w:rsidRDefault="00945666" w:rsidP="00945666">
      <w:pPr>
        <w:widowControl w:val="0"/>
        <w:autoSpaceDE w:val="0"/>
        <w:autoSpaceDN w:val="0"/>
        <w:spacing w:after="0" w:line="240" w:lineRule="auto"/>
        <w:jc w:val="center"/>
        <w:rPr>
          <w:rFonts w:ascii="Liberation Serif" w:eastAsia="Calibri" w:hAnsi="Liberation Serif" w:cs="Liberation Serif"/>
          <w:b/>
          <w:sz w:val="28"/>
          <w:szCs w:val="28"/>
          <w:lang w:val="pt-PT" w:eastAsia="en-US"/>
        </w:rPr>
      </w:pPr>
    </w:p>
    <w:p w14:paraId="3E6ACBF6" w14:textId="77777777" w:rsidR="00945666" w:rsidRDefault="00945666" w:rsidP="00945666">
      <w:pPr>
        <w:widowControl w:val="0"/>
        <w:autoSpaceDE w:val="0"/>
        <w:autoSpaceDN w:val="0"/>
        <w:spacing w:after="0" w:line="240" w:lineRule="auto"/>
        <w:jc w:val="center"/>
        <w:rPr>
          <w:rFonts w:ascii="Liberation Serif" w:eastAsia="Calibri" w:hAnsi="Liberation Serif" w:cs="Liberation Serif"/>
          <w:b/>
          <w:sz w:val="28"/>
          <w:szCs w:val="28"/>
          <w:lang w:val="pt-PT" w:eastAsia="en-US"/>
        </w:rPr>
      </w:pPr>
    </w:p>
    <w:p w14:paraId="73E9D0B6" w14:textId="77777777" w:rsidR="00945666" w:rsidRDefault="00945666" w:rsidP="00945666">
      <w:pPr>
        <w:widowControl w:val="0"/>
        <w:autoSpaceDE w:val="0"/>
        <w:autoSpaceDN w:val="0"/>
        <w:spacing w:after="0" w:line="240" w:lineRule="auto"/>
        <w:jc w:val="center"/>
        <w:rPr>
          <w:rFonts w:ascii="Liberation Serif" w:eastAsia="Calibri" w:hAnsi="Liberation Serif" w:cs="Liberation Serif"/>
          <w:b/>
          <w:sz w:val="28"/>
          <w:szCs w:val="28"/>
          <w:lang w:val="pt-PT" w:eastAsia="en-US"/>
        </w:rPr>
      </w:pPr>
    </w:p>
    <w:p w14:paraId="6BF8D99D" w14:textId="77777777" w:rsidR="00945666" w:rsidRDefault="00945666" w:rsidP="00945666">
      <w:pPr>
        <w:widowControl w:val="0"/>
        <w:autoSpaceDE w:val="0"/>
        <w:autoSpaceDN w:val="0"/>
        <w:spacing w:after="0" w:line="240" w:lineRule="auto"/>
        <w:jc w:val="center"/>
        <w:rPr>
          <w:rFonts w:ascii="Liberation Serif" w:eastAsia="Calibri" w:hAnsi="Liberation Serif" w:cs="Liberation Serif"/>
          <w:b/>
          <w:sz w:val="28"/>
          <w:szCs w:val="28"/>
          <w:lang w:val="pt-PT" w:eastAsia="en-US"/>
        </w:rPr>
      </w:pPr>
    </w:p>
    <w:p w14:paraId="36072033" w14:textId="77777777" w:rsidR="00945666" w:rsidRPr="00DF2B6B" w:rsidRDefault="00945666" w:rsidP="00945666">
      <w:pPr>
        <w:widowControl w:val="0"/>
        <w:autoSpaceDE w:val="0"/>
        <w:autoSpaceDN w:val="0"/>
        <w:spacing w:after="0" w:line="240" w:lineRule="auto"/>
        <w:jc w:val="center"/>
        <w:rPr>
          <w:rFonts w:ascii="Liberation Serif" w:eastAsia="Calibri" w:hAnsi="Liberation Serif" w:cs="Liberation Serif"/>
          <w:b/>
          <w:sz w:val="28"/>
          <w:szCs w:val="28"/>
          <w:lang w:eastAsia="en-US"/>
        </w:rPr>
      </w:pPr>
      <w:r w:rsidRPr="00DF2B6B">
        <w:rPr>
          <w:rFonts w:ascii="Liberation Serif" w:eastAsia="Calibri" w:hAnsi="Liberation Serif" w:cs="Liberation Serif"/>
          <w:b/>
          <w:sz w:val="28"/>
          <w:szCs w:val="28"/>
          <w:lang w:val="pt-PT" w:eastAsia="en-US"/>
        </w:rPr>
        <w:t>ПОСТАНОВЛЕНИЕ</w:t>
      </w:r>
    </w:p>
    <w:p w14:paraId="4A6B10CE" w14:textId="4D5D3364" w:rsidR="00945666" w:rsidRPr="00DF2B6B" w:rsidRDefault="00945666" w:rsidP="00945666">
      <w:pPr>
        <w:widowControl w:val="0"/>
        <w:autoSpaceDE w:val="0"/>
        <w:autoSpaceDN w:val="0"/>
        <w:spacing w:after="0" w:line="240" w:lineRule="auto"/>
        <w:rPr>
          <w:rFonts w:ascii="Liberation Serif" w:eastAsia="Calibri" w:hAnsi="Liberation Serif" w:cs="Liberation Serif"/>
          <w:b/>
          <w:bCs/>
          <w:iCs/>
          <w:sz w:val="28"/>
          <w:szCs w:val="28"/>
          <w:lang w:val="pt-PT"/>
        </w:rPr>
      </w:pPr>
      <w:r>
        <w:rPr>
          <w:rFonts w:ascii="Liberation Serif" w:eastAsia="Calibri" w:hAnsi="Liberation Serif" w:cs="Liberation Serif"/>
          <w:b/>
          <w:bCs/>
          <w:iCs/>
          <w:sz w:val="28"/>
          <w:szCs w:val="28"/>
        </w:rPr>
        <w:t>08 декабря 2022</w:t>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lang w:val="pt-PT"/>
        </w:rPr>
        <w:t>№</w:t>
      </w:r>
      <w:r>
        <w:rPr>
          <w:rFonts w:ascii="Liberation Serif" w:eastAsia="Calibri" w:hAnsi="Liberation Serif" w:cs="Liberation Serif"/>
          <w:b/>
          <w:bCs/>
          <w:iCs/>
          <w:sz w:val="28"/>
          <w:szCs w:val="28"/>
        </w:rPr>
        <w:t xml:space="preserve"> 14</w:t>
      </w:r>
      <w:r w:rsidR="00780EA3">
        <w:rPr>
          <w:rFonts w:ascii="Liberation Serif" w:eastAsia="Calibri" w:hAnsi="Liberation Serif" w:cs="Liberation Serif"/>
          <w:b/>
          <w:bCs/>
          <w:iCs/>
          <w:sz w:val="28"/>
          <w:szCs w:val="28"/>
        </w:rPr>
        <w:t>4</w:t>
      </w:r>
      <w:r>
        <w:rPr>
          <w:rFonts w:ascii="Liberation Serif" w:eastAsia="Calibri" w:hAnsi="Liberation Serif" w:cs="Liberation Serif"/>
          <w:b/>
          <w:bCs/>
          <w:iCs/>
          <w:sz w:val="28"/>
          <w:szCs w:val="28"/>
        </w:rPr>
        <w:t>/2022</w:t>
      </w:r>
      <w:r w:rsidRPr="00DF2B6B">
        <w:rPr>
          <w:rFonts w:ascii="Liberation Serif" w:eastAsia="Calibri" w:hAnsi="Liberation Serif" w:cs="Liberation Serif"/>
          <w:b/>
          <w:bCs/>
          <w:iCs/>
          <w:sz w:val="28"/>
          <w:szCs w:val="28"/>
          <w:lang w:val="pt-PT"/>
        </w:rPr>
        <w:t xml:space="preserve"> </w:t>
      </w:r>
    </w:p>
    <w:p w14:paraId="0870853B" w14:textId="77777777" w:rsidR="00945666" w:rsidRPr="00DF2B6B" w:rsidRDefault="00945666" w:rsidP="00945666">
      <w:pPr>
        <w:widowControl w:val="0"/>
        <w:suppressAutoHyphens/>
        <w:autoSpaceDE w:val="0"/>
        <w:autoSpaceDN w:val="0"/>
        <w:spacing w:after="0" w:line="240" w:lineRule="auto"/>
        <w:rPr>
          <w:rFonts w:ascii="Liberation Serif" w:eastAsia="Calibri" w:hAnsi="Liberation Serif" w:cs="Liberation Serif"/>
          <w:b/>
          <w:bCs/>
          <w:iCs/>
          <w:sz w:val="28"/>
          <w:szCs w:val="28"/>
          <w:lang w:val="pt-PT"/>
        </w:rPr>
      </w:pPr>
      <w:r w:rsidRPr="00DF2B6B">
        <w:rPr>
          <w:rFonts w:ascii="Liberation Serif" w:eastAsia="Calibri" w:hAnsi="Liberation Serif" w:cs="Liberation Serif"/>
          <w:b/>
          <w:bCs/>
          <w:iCs/>
          <w:sz w:val="28"/>
          <w:szCs w:val="28"/>
          <w:lang w:val="pt-PT"/>
        </w:rPr>
        <w:t>с. Мостовое</w:t>
      </w:r>
    </w:p>
    <w:p w14:paraId="77C52E4E" w14:textId="77777777"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14:paraId="628E6317" w14:textId="010AC52E" w:rsidR="00D03AAE" w:rsidRPr="00BC26AD" w:rsidRDefault="00D03AAE" w:rsidP="00560879">
      <w:pPr>
        <w:tabs>
          <w:tab w:val="left" w:pos="5103"/>
        </w:tabs>
        <w:suppressAutoHyphens/>
        <w:spacing w:after="0" w:line="240" w:lineRule="auto"/>
        <w:ind w:right="5577"/>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 xml:space="preserve">б утверждении административного регламента предоставления муниципальной услуги </w:t>
      </w:r>
      <w:bookmarkStart w:id="0" w:name="_Hlk96605225"/>
      <w:bookmarkStart w:id="1" w:name="_Hlk99367791"/>
      <w:bookmarkStart w:id="2" w:name="_Hlk98851985"/>
      <w:r w:rsidR="00945666">
        <w:rPr>
          <w:rFonts w:ascii="Times New Roman" w:hAnsi="Times New Roman"/>
          <w:bCs/>
          <w:sz w:val="28"/>
          <w:lang w:eastAsia="ar-SA"/>
        </w:rPr>
        <w:t>«</w:t>
      </w:r>
      <w:r w:rsidR="007C1573" w:rsidRPr="007C1573">
        <w:rPr>
          <w:rFonts w:ascii="Times New Roman" w:hAnsi="Times New Roman"/>
          <w:bCs/>
          <w:sz w:val="28"/>
          <w:lang w:eastAsia="ar-SA"/>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bookmarkEnd w:id="0"/>
      <w:bookmarkEnd w:id="1"/>
      <w:bookmarkEnd w:id="2"/>
      <w:r w:rsidR="00945666">
        <w:rPr>
          <w:rFonts w:ascii="Times New Roman" w:hAnsi="Times New Roman"/>
          <w:bCs/>
          <w:sz w:val="28"/>
          <w:lang w:eastAsia="ar-SA"/>
        </w:rPr>
        <w:t>»</w:t>
      </w:r>
      <w:r w:rsidRPr="00BC26AD">
        <w:rPr>
          <w:rFonts w:ascii="Times New Roman" w:hAnsi="Times New Roman"/>
          <w:bCs/>
          <w:sz w:val="28"/>
          <w:lang w:eastAsia="ar-SA"/>
        </w:rPr>
        <w:t xml:space="preserve"> </w:t>
      </w:r>
    </w:p>
    <w:p w14:paraId="0B7C53D5" w14:textId="77777777" w:rsidR="00D03AAE" w:rsidRPr="00BC26AD" w:rsidRDefault="00D03AAE" w:rsidP="00E70B78">
      <w:pPr>
        <w:suppressAutoHyphens/>
        <w:spacing w:after="0" w:line="240" w:lineRule="auto"/>
        <w:jc w:val="center"/>
        <w:rPr>
          <w:rFonts w:ascii="Times New Roman" w:hAnsi="Times New Roman"/>
          <w:sz w:val="28"/>
          <w:szCs w:val="28"/>
          <w:lang w:eastAsia="ar-SA"/>
        </w:rPr>
      </w:pPr>
    </w:p>
    <w:p w14:paraId="0A3E4E8A" w14:textId="5ECF5FB2" w:rsidR="00945666" w:rsidRDefault="00D03AAE" w:rsidP="00945666">
      <w:pPr>
        <w:suppressAutoHyphens/>
        <w:spacing w:after="0" w:line="240" w:lineRule="auto"/>
        <w:ind w:firstLine="709"/>
        <w:jc w:val="both"/>
        <w:rPr>
          <w:rFonts w:ascii="Times New Roman" w:hAnsi="Times New Roman"/>
          <w:iCs/>
          <w:sz w:val="28"/>
          <w:szCs w:val="28"/>
          <w:lang w:bidi="ru-RU"/>
        </w:rPr>
      </w:pPr>
      <w:r w:rsidRPr="00BC26AD">
        <w:rPr>
          <w:rFonts w:ascii="Times New Roman" w:hAnsi="Times New Roman"/>
          <w:sz w:val="28"/>
          <w:szCs w:val="28"/>
          <w:lang w:eastAsia="ar-SA"/>
        </w:rPr>
        <w:tab/>
      </w:r>
      <w:bookmarkStart w:id="3" w:name="_GoBack"/>
      <w:bookmarkEnd w:id="3"/>
      <w:r w:rsidR="00945666" w:rsidRPr="00DF2B6B">
        <w:rPr>
          <w:rFonts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945666" w:rsidRPr="00DF2B6B">
        <w:rPr>
          <w:rFonts w:ascii="Times New Roman" w:hAnsi="Times New Roman"/>
          <w:sz w:val="28"/>
          <w:szCs w:val="28"/>
        </w:rPr>
        <w:t>, руководствуясь Уставом муниципального образования</w:t>
      </w:r>
      <w:r w:rsidR="00945666" w:rsidRPr="00DF2B6B">
        <w:rPr>
          <w:rFonts w:ascii="Times New Roman" w:hAnsi="Times New Roman"/>
          <w:iCs/>
          <w:sz w:val="28"/>
          <w:szCs w:val="28"/>
          <w:lang w:bidi="ru-RU"/>
        </w:rPr>
        <w:t xml:space="preserve"> Железнодорожненское сельское поселение Бахчисарайского района Республики Крым</w:t>
      </w:r>
      <w:r w:rsidR="00945666" w:rsidRPr="00DF2B6B">
        <w:rPr>
          <w:rFonts w:ascii="Times New Roman" w:hAnsi="Times New Roman"/>
          <w:sz w:val="28"/>
          <w:szCs w:val="28"/>
        </w:rPr>
        <w:t>, администрация</w:t>
      </w:r>
      <w:r w:rsidR="00945666" w:rsidRPr="00DF2B6B">
        <w:rPr>
          <w:rFonts w:ascii="Times New Roman" w:hAnsi="Times New Roman"/>
          <w:iCs/>
          <w:sz w:val="28"/>
          <w:szCs w:val="28"/>
          <w:lang w:bidi="ru-RU"/>
        </w:rPr>
        <w:t xml:space="preserve"> Железнодорожненского сельского поселения </w:t>
      </w:r>
    </w:p>
    <w:p w14:paraId="1357AF98" w14:textId="77777777" w:rsidR="00945666" w:rsidRPr="00DF2B6B" w:rsidRDefault="00945666" w:rsidP="00945666">
      <w:pPr>
        <w:suppressAutoHyphens/>
        <w:spacing w:after="0" w:line="240" w:lineRule="auto"/>
        <w:ind w:firstLine="709"/>
        <w:jc w:val="both"/>
        <w:rPr>
          <w:rFonts w:ascii="Times New Roman" w:hAnsi="Times New Roman"/>
          <w:sz w:val="28"/>
          <w:szCs w:val="28"/>
        </w:rPr>
      </w:pPr>
    </w:p>
    <w:p w14:paraId="25F81B2F" w14:textId="77777777" w:rsidR="00945666" w:rsidRDefault="00945666" w:rsidP="00945666">
      <w:pPr>
        <w:suppressAutoHyphens/>
        <w:spacing w:after="0" w:line="240" w:lineRule="auto"/>
        <w:jc w:val="center"/>
        <w:rPr>
          <w:rFonts w:ascii="Times New Roman" w:hAnsi="Times New Roman"/>
          <w:b/>
          <w:bCs/>
          <w:sz w:val="28"/>
          <w:szCs w:val="28"/>
        </w:rPr>
      </w:pPr>
      <w:r w:rsidRPr="00DF2B6B">
        <w:rPr>
          <w:rFonts w:ascii="Times New Roman" w:hAnsi="Times New Roman"/>
          <w:b/>
          <w:bCs/>
          <w:sz w:val="28"/>
          <w:szCs w:val="28"/>
        </w:rPr>
        <w:t>ПОСТАНОВЛЯЕТ:</w:t>
      </w:r>
    </w:p>
    <w:p w14:paraId="1F1B9942" w14:textId="77777777" w:rsidR="00945666" w:rsidRDefault="00945666" w:rsidP="00945666">
      <w:pPr>
        <w:suppressAutoHyphens/>
        <w:spacing w:after="0" w:line="240" w:lineRule="auto"/>
        <w:jc w:val="center"/>
        <w:rPr>
          <w:rFonts w:ascii="Times New Roman" w:hAnsi="Times New Roman"/>
          <w:b/>
          <w:bCs/>
          <w:sz w:val="28"/>
          <w:szCs w:val="28"/>
        </w:rPr>
      </w:pPr>
    </w:p>
    <w:p w14:paraId="5676136F" w14:textId="6DBE82DA" w:rsidR="00D03AAE" w:rsidRPr="00945666" w:rsidRDefault="00B61FEF" w:rsidP="00945666">
      <w:pPr>
        <w:pStyle w:val="a3"/>
        <w:numPr>
          <w:ilvl w:val="0"/>
          <w:numId w:val="44"/>
        </w:numPr>
        <w:suppressAutoHyphens/>
        <w:spacing w:after="0" w:line="240" w:lineRule="auto"/>
        <w:ind w:left="0" w:firstLine="709"/>
        <w:jc w:val="both"/>
        <w:rPr>
          <w:rStyle w:val="ab"/>
          <w:rFonts w:ascii="Times New Roman" w:hAnsi="Times New Roman"/>
          <w:color w:val="000000"/>
          <w:sz w:val="28"/>
          <w:szCs w:val="28"/>
        </w:rPr>
      </w:pPr>
      <w:r w:rsidRPr="00945666">
        <w:rPr>
          <w:rStyle w:val="ab"/>
          <w:rFonts w:ascii="Times New Roman" w:hAnsi="Times New Roman"/>
          <w:color w:val="000000"/>
          <w:sz w:val="28"/>
          <w:szCs w:val="28"/>
        </w:rPr>
        <w:t xml:space="preserve">Утвердить прилагаемый Административный регламент </w:t>
      </w:r>
      <w:r w:rsidR="00A30E40" w:rsidRPr="00945666">
        <w:rPr>
          <w:rStyle w:val="ab"/>
          <w:rFonts w:ascii="Times New Roman" w:hAnsi="Times New Roman"/>
          <w:color w:val="000000"/>
          <w:sz w:val="28"/>
          <w:szCs w:val="28"/>
        </w:rPr>
        <w:t xml:space="preserve">предоставления муниципальной услуги </w:t>
      </w:r>
      <w:bookmarkStart w:id="4" w:name="_Hlk94093005"/>
      <w:r w:rsidR="00945666" w:rsidRPr="00945666">
        <w:rPr>
          <w:rStyle w:val="ab"/>
          <w:rFonts w:ascii="Times New Roman" w:hAnsi="Times New Roman"/>
          <w:color w:val="000000"/>
          <w:sz w:val="28"/>
          <w:szCs w:val="28"/>
        </w:rPr>
        <w:t>«</w:t>
      </w:r>
      <w:r w:rsidR="007C1573" w:rsidRPr="00945666">
        <w:rPr>
          <w:rFonts w:ascii="Times New Roman" w:hAnsi="Times New Roman"/>
          <w:color w:val="000000"/>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bookmarkEnd w:id="4"/>
      <w:r w:rsidR="00945666" w:rsidRPr="00945666">
        <w:rPr>
          <w:rStyle w:val="ab"/>
          <w:rFonts w:ascii="Times New Roman" w:hAnsi="Times New Roman"/>
          <w:color w:val="000000"/>
          <w:sz w:val="28"/>
          <w:szCs w:val="28"/>
        </w:rPr>
        <w:t>»</w:t>
      </w:r>
      <w:r w:rsidR="00A30E40" w:rsidRPr="00945666">
        <w:rPr>
          <w:rStyle w:val="ab"/>
          <w:rFonts w:ascii="Times New Roman" w:hAnsi="Times New Roman"/>
          <w:color w:val="000000"/>
          <w:sz w:val="28"/>
          <w:szCs w:val="28"/>
        </w:rPr>
        <w:t>.</w:t>
      </w:r>
    </w:p>
    <w:p w14:paraId="58D8EA2B" w14:textId="1C56C830" w:rsidR="00FF3812" w:rsidRPr="00945666" w:rsidRDefault="00945666" w:rsidP="00945666">
      <w:pPr>
        <w:pStyle w:val="a3"/>
        <w:widowControl w:val="0"/>
        <w:numPr>
          <w:ilvl w:val="0"/>
          <w:numId w:val="44"/>
        </w:numPr>
        <w:tabs>
          <w:tab w:val="left" w:pos="298"/>
        </w:tabs>
        <w:spacing w:after="0" w:line="240" w:lineRule="auto"/>
        <w:ind w:left="0" w:firstLine="709"/>
        <w:jc w:val="both"/>
        <w:rPr>
          <w:rFonts w:ascii="Times New Roman" w:hAnsi="Times New Roman"/>
          <w:bCs/>
          <w:sz w:val="28"/>
          <w:szCs w:val="28"/>
        </w:rPr>
      </w:pPr>
      <w:r w:rsidRPr="00945666">
        <w:rPr>
          <w:rFonts w:ascii="Times New Roman" w:hAnsi="Times New Roman"/>
          <w:sz w:val="28"/>
          <w:szCs w:val="28"/>
          <w:shd w:val="clear" w:color="auto" w:fill="FFFFFF"/>
        </w:rPr>
        <w:t>Признать утратившим силу постановление администрации Железнодорожненского сельского поселения Бахчисарайского района Республики Крым от 07.07.2016 № 63/2016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0E7B00" w:rsidRPr="00945666">
        <w:rPr>
          <w:rFonts w:ascii="Times New Roman" w:hAnsi="Times New Roman"/>
          <w:bCs/>
          <w:sz w:val="28"/>
          <w:szCs w:val="28"/>
        </w:rPr>
        <w:t>.</w:t>
      </w:r>
    </w:p>
    <w:p w14:paraId="36C94927" w14:textId="2F19F1F3" w:rsidR="00FF3812" w:rsidRPr="00945666" w:rsidRDefault="00945666" w:rsidP="00945666">
      <w:pPr>
        <w:pStyle w:val="a3"/>
        <w:widowControl w:val="0"/>
        <w:numPr>
          <w:ilvl w:val="0"/>
          <w:numId w:val="44"/>
        </w:numPr>
        <w:tabs>
          <w:tab w:val="left" w:pos="298"/>
        </w:tabs>
        <w:spacing w:after="0" w:line="240" w:lineRule="auto"/>
        <w:ind w:left="0" w:firstLine="709"/>
        <w:jc w:val="both"/>
        <w:rPr>
          <w:rFonts w:ascii="Times New Roman" w:hAnsi="Times New Roman"/>
          <w:sz w:val="28"/>
          <w:szCs w:val="28"/>
        </w:rPr>
      </w:pPr>
      <w:r w:rsidRPr="00945666">
        <w:rPr>
          <w:rFonts w:ascii="Times New Roman" w:hAnsi="Times New Roman"/>
          <w:bCs/>
          <w:sz w:val="28"/>
          <w:szCs w:val="28"/>
        </w:rPr>
        <w:t>Настоящее постановление подлежит обнародованию на официальном Портале Правительства Республики Крым на странице Бахчисарайского района Республики Крым (https://jeleznodorojnenskoe.rk.gov.ru/) в разделе – Муниципальные образования района, подраздел Железнодорожненское сельское поселение, а также на информационном стенде в здании администрации Железнодорожненского сельского поселения Бахчисарайского района Республики Крым.</w:t>
      </w:r>
    </w:p>
    <w:p w14:paraId="14F225A2" w14:textId="0C840BDE" w:rsidR="00D03AAE" w:rsidRPr="00945666" w:rsidRDefault="00D03AAE" w:rsidP="00945666">
      <w:pPr>
        <w:pStyle w:val="a3"/>
        <w:widowControl w:val="0"/>
        <w:numPr>
          <w:ilvl w:val="0"/>
          <w:numId w:val="44"/>
        </w:numPr>
        <w:tabs>
          <w:tab w:val="left" w:pos="298"/>
        </w:tabs>
        <w:spacing w:after="0" w:line="240" w:lineRule="auto"/>
        <w:ind w:left="0" w:firstLine="709"/>
        <w:jc w:val="both"/>
        <w:rPr>
          <w:rFonts w:ascii="Times New Roman" w:hAnsi="Times New Roman"/>
          <w:sz w:val="28"/>
          <w:szCs w:val="28"/>
        </w:rPr>
      </w:pPr>
      <w:r w:rsidRPr="00945666">
        <w:rPr>
          <w:rFonts w:ascii="Times New Roman" w:hAnsi="Times New Roman"/>
          <w:sz w:val="28"/>
          <w:szCs w:val="28"/>
        </w:rPr>
        <w:lastRenderedPageBreak/>
        <w:t xml:space="preserve">Контроль за </w:t>
      </w:r>
      <w:r w:rsidR="00FF3812" w:rsidRPr="00945666">
        <w:rPr>
          <w:rFonts w:ascii="Times New Roman" w:hAnsi="Times New Roman"/>
          <w:sz w:val="28"/>
          <w:szCs w:val="28"/>
        </w:rPr>
        <w:t>исполнением</w:t>
      </w:r>
      <w:r w:rsidRPr="00945666">
        <w:rPr>
          <w:rFonts w:ascii="Times New Roman" w:hAnsi="Times New Roman"/>
          <w:sz w:val="28"/>
          <w:szCs w:val="28"/>
        </w:rPr>
        <w:t xml:space="preserve"> настоящего постановления оставляю за собой.</w:t>
      </w:r>
    </w:p>
    <w:p w14:paraId="289A7FB6" w14:textId="77777777"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14:paraId="4A222403" w14:textId="77777777" w:rsidR="00D03AAE" w:rsidRPr="00BC26AD" w:rsidRDefault="00D03AAE" w:rsidP="00816010">
      <w:pPr>
        <w:spacing w:after="0" w:line="240" w:lineRule="auto"/>
        <w:ind w:left="20" w:right="20" w:firstLine="520"/>
        <w:jc w:val="both"/>
        <w:rPr>
          <w:rFonts w:ascii="Times New Roman" w:hAnsi="Times New Roman"/>
          <w:sz w:val="28"/>
          <w:szCs w:val="28"/>
        </w:rPr>
      </w:pPr>
    </w:p>
    <w:p w14:paraId="21286A25" w14:textId="77777777" w:rsidR="00945666" w:rsidRPr="00945666" w:rsidRDefault="00945666" w:rsidP="00945666">
      <w:pPr>
        <w:widowControl w:val="0"/>
        <w:tabs>
          <w:tab w:val="left" w:pos="298"/>
        </w:tabs>
        <w:spacing w:after="0" w:line="240" w:lineRule="auto"/>
        <w:ind w:left="20" w:right="20" w:hanging="20"/>
        <w:jc w:val="both"/>
        <w:rPr>
          <w:rFonts w:ascii="Times New Roman" w:hAnsi="Times New Roman"/>
          <w:b/>
          <w:bCs/>
          <w:iCs/>
          <w:sz w:val="28"/>
          <w:szCs w:val="28"/>
          <w:shd w:val="clear" w:color="auto" w:fill="FFFFFF"/>
        </w:rPr>
      </w:pPr>
      <w:r w:rsidRPr="00945666">
        <w:rPr>
          <w:rFonts w:ascii="Times New Roman" w:hAnsi="Times New Roman"/>
          <w:b/>
          <w:bCs/>
          <w:iCs/>
          <w:sz w:val="28"/>
          <w:szCs w:val="28"/>
          <w:shd w:val="clear" w:color="auto" w:fill="FFFFFF"/>
        </w:rPr>
        <w:t xml:space="preserve">Председатель Железнодорожненского </w:t>
      </w:r>
    </w:p>
    <w:p w14:paraId="267CE077" w14:textId="77777777" w:rsidR="00945666" w:rsidRPr="00945666" w:rsidRDefault="00945666" w:rsidP="00945666">
      <w:pPr>
        <w:widowControl w:val="0"/>
        <w:tabs>
          <w:tab w:val="left" w:pos="298"/>
        </w:tabs>
        <w:spacing w:after="0" w:line="240" w:lineRule="auto"/>
        <w:ind w:left="20" w:right="20" w:hanging="20"/>
        <w:jc w:val="both"/>
        <w:rPr>
          <w:rFonts w:ascii="Times New Roman" w:hAnsi="Times New Roman"/>
          <w:b/>
          <w:bCs/>
          <w:iCs/>
          <w:sz w:val="28"/>
          <w:szCs w:val="28"/>
          <w:shd w:val="clear" w:color="auto" w:fill="FFFFFF"/>
        </w:rPr>
      </w:pPr>
      <w:r w:rsidRPr="00945666">
        <w:rPr>
          <w:rFonts w:ascii="Times New Roman" w:hAnsi="Times New Roman"/>
          <w:b/>
          <w:bCs/>
          <w:iCs/>
          <w:sz w:val="28"/>
          <w:szCs w:val="28"/>
          <w:shd w:val="clear" w:color="auto" w:fill="FFFFFF"/>
        </w:rPr>
        <w:t xml:space="preserve">сельского совета – Глава администрации </w:t>
      </w:r>
    </w:p>
    <w:p w14:paraId="1FBBF299" w14:textId="77777777" w:rsidR="00945666" w:rsidRPr="00945666" w:rsidRDefault="00945666" w:rsidP="00945666">
      <w:pPr>
        <w:widowControl w:val="0"/>
        <w:tabs>
          <w:tab w:val="left" w:pos="298"/>
        </w:tabs>
        <w:spacing w:after="0" w:line="240" w:lineRule="auto"/>
        <w:ind w:left="20" w:right="20" w:hanging="20"/>
        <w:jc w:val="both"/>
        <w:rPr>
          <w:rFonts w:ascii="Times New Roman" w:hAnsi="Times New Roman"/>
          <w:bCs/>
          <w:iCs/>
          <w:sz w:val="28"/>
          <w:szCs w:val="28"/>
          <w:shd w:val="clear" w:color="auto" w:fill="FFFFFF"/>
        </w:rPr>
      </w:pPr>
      <w:r w:rsidRPr="00945666">
        <w:rPr>
          <w:rFonts w:ascii="Times New Roman" w:hAnsi="Times New Roman"/>
          <w:b/>
          <w:bCs/>
          <w:iCs/>
          <w:sz w:val="28"/>
          <w:szCs w:val="28"/>
          <w:shd w:val="clear" w:color="auto" w:fill="FFFFFF"/>
        </w:rPr>
        <w:t>Железнодорожненского сельского поселения</w:t>
      </w:r>
      <w:r w:rsidRPr="00945666">
        <w:rPr>
          <w:rFonts w:ascii="Times New Roman" w:hAnsi="Times New Roman"/>
          <w:b/>
          <w:bCs/>
          <w:iCs/>
          <w:sz w:val="28"/>
          <w:szCs w:val="28"/>
          <w:shd w:val="clear" w:color="auto" w:fill="FFFFFF"/>
        </w:rPr>
        <w:tab/>
      </w:r>
      <w:r w:rsidRPr="00945666">
        <w:rPr>
          <w:rFonts w:ascii="Times New Roman" w:hAnsi="Times New Roman"/>
          <w:b/>
          <w:bCs/>
          <w:iCs/>
          <w:sz w:val="28"/>
          <w:szCs w:val="28"/>
          <w:shd w:val="clear" w:color="auto" w:fill="FFFFFF"/>
        </w:rPr>
        <w:tab/>
      </w:r>
      <w:r w:rsidRPr="00945666">
        <w:rPr>
          <w:rFonts w:ascii="Times New Roman" w:hAnsi="Times New Roman"/>
          <w:b/>
          <w:bCs/>
          <w:iCs/>
          <w:sz w:val="28"/>
          <w:szCs w:val="28"/>
          <w:shd w:val="clear" w:color="auto" w:fill="FFFFFF"/>
        </w:rPr>
        <w:tab/>
      </w:r>
      <w:r w:rsidRPr="00945666">
        <w:rPr>
          <w:rFonts w:ascii="Times New Roman" w:hAnsi="Times New Roman"/>
          <w:b/>
          <w:bCs/>
          <w:iCs/>
          <w:sz w:val="28"/>
          <w:szCs w:val="28"/>
          <w:shd w:val="clear" w:color="auto" w:fill="FFFFFF"/>
        </w:rPr>
        <w:tab/>
        <w:t>И.А. Колкунова</w:t>
      </w:r>
    </w:p>
    <w:p w14:paraId="3461A262" w14:textId="77777777" w:rsidR="00D03AAE" w:rsidRDefault="00D03AAE">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14:paraId="209F4D44" w14:textId="77777777"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00D33DEA"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2FAF1AE"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3016787B"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918C492"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63A1696"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D817ADE"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B537296"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B5FB976"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25ABCF6"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3E0FDBB8"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016CFE16"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D5C361B"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59498C7"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0B5EFF9"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EC3E997"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CE5204C"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D14C04D"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02228C2"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9826BC6"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B6D67D8"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F3585F0"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3601211"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7A1F3C2"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B1154A9"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02E9A28D"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80DB5D1"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2104EE6B"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53B4108"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D3AB8A8"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30CADC53"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1732714"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9AF1CAE"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DEC2722"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7A64114"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01B94AC"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D2386B7"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06F3FA9E"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58E234AC"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90B89F1"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AB7CC20"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081EBEEC"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E8F084D"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03E3E06"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EDE5408" w14:textId="77777777" w:rsidR="00945666" w:rsidRDefault="00945666"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76D2A2C" w14:textId="77777777" w:rsidR="00945666" w:rsidRPr="00945666" w:rsidRDefault="00945666" w:rsidP="00945666">
      <w:pPr>
        <w:widowControl w:val="0"/>
        <w:overflowPunct w:val="0"/>
        <w:autoSpaceDE w:val="0"/>
        <w:autoSpaceDN w:val="0"/>
        <w:adjustRightInd w:val="0"/>
        <w:spacing w:after="0" w:line="240" w:lineRule="auto"/>
        <w:ind w:left="5103" w:right="-1"/>
        <w:rPr>
          <w:rFonts w:ascii="Times New Roman" w:hAnsi="Times New Roman"/>
          <w:bCs/>
          <w:sz w:val="24"/>
          <w:szCs w:val="28"/>
        </w:rPr>
      </w:pPr>
      <w:r w:rsidRPr="00945666">
        <w:rPr>
          <w:rFonts w:ascii="Times New Roman" w:hAnsi="Times New Roman"/>
          <w:bCs/>
          <w:sz w:val="24"/>
          <w:szCs w:val="28"/>
        </w:rPr>
        <w:lastRenderedPageBreak/>
        <w:t>Приложение № 1</w:t>
      </w:r>
    </w:p>
    <w:p w14:paraId="31F7D039" w14:textId="77777777" w:rsidR="00945666" w:rsidRPr="00945666" w:rsidRDefault="00945666" w:rsidP="00945666">
      <w:pPr>
        <w:widowControl w:val="0"/>
        <w:overflowPunct w:val="0"/>
        <w:autoSpaceDE w:val="0"/>
        <w:autoSpaceDN w:val="0"/>
        <w:adjustRightInd w:val="0"/>
        <w:spacing w:after="0" w:line="240" w:lineRule="auto"/>
        <w:ind w:left="5103" w:right="-1"/>
        <w:rPr>
          <w:rFonts w:ascii="Times New Roman" w:hAnsi="Times New Roman"/>
          <w:bCs/>
          <w:sz w:val="24"/>
          <w:szCs w:val="28"/>
        </w:rPr>
      </w:pPr>
      <w:r w:rsidRPr="00945666">
        <w:rPr>
          <w:rFonts w:ascii="Times New Roman" w:hAnsi="Times New Roman"/>
          <w:bCs/>
          <w:sz w:val="24"/>
          <w:szCs w:val="28"/>
        </w:rPr>
        <w:t xml:space="preserve">к постановлению администрации Железнодорожненского сельского поселения Бахчисарайского района Республики Крым </w:t>
      </w:r>
    </w:p>
    <w:p w14:paraId="0AFBE677" w14:textId="2DF1275A" w:rsidR="00945666" w:rsidRPr="00945666" w:rsidRDefault="00945666" w:rsidP="00945666">
      <w:pPr>
        <w:widowControl w:val="0"/>
        <w:overflowPunct w:val="0"/>
        <w:autoSpaceDE w:val="0"/>
        <w:autoSpaceDN w:val="0"/>
        <w:adjustRightInd w:val="0"/>
        <w:spacing w:after="0" w:line="240" w:lineRule="auto"/>
        <w:ind w:left="5103" w:right="-1"/>
        <w:rPr>
          <w:rFonts w:ascii="Times New Roman" w:hAnsi="Times New Roman"/>
          <w:bCs/>
          <w:sz w:val="24"/>
          <w:szCs w:val="28"/>
        </w:rPr>
      </w:pPr>
      <w:r w:rsidRPr="00945666">
        <w:rPr>
          <w:rFonts w:ascii="Times New Roman" w:hAnsi="Times New Roman"/>
          <w:bCs/>
          <w:sz w:val="24"/>
          <w:szCs w:val="28"/>
        </w:rPr>
        <w:t>от 08.12.2022 № 14</w:t>
      </w:r>
      <w:r>
        <w:rPr>
          <w:rFonts w:ascii="Times New Roman" w:hAnsi="Times New Roman"/>
          <w:bCs/>
          <w:sz w:val="24"/>
          <w:szCs w:val="28"/>
        </w:rPr>
        <w:t>4</w:t>
      </w:r>
      <w:r w:rsidRPr="00945666">
        <w:rPr>
          <w:rFonts w:ascii="Times New Roman" w:hAnsi="Times New Roman"/>
          <w:bCs/>
          <w:sz w:val="24"/>
          <w:szCs w:val="28"/>
        </w:rPr>
        <w:t>/2022</w:t>
      </w:r>
    </w:p>
    <w:p w14:paraId="3C859475" w14:textId="77777777"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B9D201F" w14:textId="77777777"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5D7750A" w14:textId="43D7E6FC" w:rsidR="00221FD8" w:rsidRPr="00221FD8" w:rsidRDefault="00221FD8" w:rsidP="00500880">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7C1573" w:rsidRPr="007C1573">
        <w:rPr>
          <w:rFonts w:ascii="Times New Roman" w:hAnsi="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632D8A" w:rsidRPr="00966001">
        <w:rPr>
          <w:rFonts w:ascii="Times New Roman" w:hAnsi="Times New Roman"/>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05B1B7B6" w14:textId="3598FCA4"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14:paraId="0DE161A4"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1A6B7D9D" w14:textId="188CEB13"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28BEA9E2"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3D58CE70" w14:textId="6F688826" w:rsidR="00221FD8" w:rsidRDefault="00DC3ECE" w:rsidP="00AC0D3D">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6"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7" w:name="_Hlk99368095"/>
      <w:r w:rsidR="007C1573" w:rsidRPr="007C1573">
        <w:rPr>
          <w:rFonts w:ascii="Times New Roman" w:hAnsi="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bookmarkEnd w:id="7"/>
      <w:r w:rsidR="00966001">
        <w:rPr>
          <w:rFonts w:ascii="Times New Roman" w:hAnsi="Times New Roman"/>
          <w:sz w:val="28"/>
          <w:szCs w:val="28"/>
        </w:rPr>
        <w:t>"</w:t>
      </w:r>
      <w:bookmarkEnd w:id="5"/>
      <w:bookmarkEnd w:id="6"/>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560879">
        <w:rPr>
          <w:rFonts w:ascii="Times New Roman" w:hAnsi="Times New Roman"/>
          <w:sz w:val="28"/>
          <w:szCs w:val="28"/>
          <w:lang w:bidi="ru-RU"/>
        </w:rPr>
        <w:t>"</w:t>
      </w:r>
      <w:r w:rsidR="007C1573" w:rsidRPr="007C1573">
        <w:rPr>
          <w:rFonts w:ascii="Times New Roman" w:hAnsi="Times New Roman"/>
          <w:sz w:val="28"/>
          <w:szCs w:val="28"/>
          <w:lang w:bidi="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B55858">
        <w:rPr>
          <w:rFonts w:ascii="Times New Roman" w:hAnsi="Times New Roman"/>
          <w:bCs/>
          <w:sz w:val="28"/>
          <w:szCs w:val="28"/>
          <w:lang w:bidi="ru-RU"/>
        </w:rPr>
        <w:t xml:space="preserve">" </w:t>
      </w:r>
      <w:r w:rsidR="00D52ED7" w:rsidRPr="00D52ED7">
        <w:rPr>
          <w:rFonts w:ascii="Times New Roman" w:hAnsi="Times New Roman"/>
          <w:sz w:val="28"/>
          <w:szCs w:val="28"/>
          <w:lang w:bidi="ru-RU"/>
        </w:rPr>
        <w:t>(далее - Услуга</w:t>
      </w:r>
      <w:r w:rsidR="00D52ED7" w:rsidRPr="00945666">
        <w:rPr>
          <w:rFonts w:ascii="Times New Roman" w:hAnsi="Times New Roman"/>
          <w:sz w:val="28"/>
          <w:szCs w:val="28"/>
          <w:lang w:bidi="ru-RU"/>
        </w:rPr>
        <w:t>) администрацией</w:t>
      </w:r>
      <w:r w:rsidR="00D52ED7" w:rsidRPr="00945666">
        <w:rPr>
          <w:rFonts w:ascii="Times New Roman" w:hAnsi="Times New Roman"/>
          <w:bCs/>
          <w:sz w:val="28"/>
          <w:szCs w:val="28"/>
        </w:rPr>
        <w:t xml:space="preserve"> </w:t>
      </w:r>
      <w:r w:rsidR="00945666" w:rsidRPr="00945666">
        <w:rPr>
          <w:rFonts w:ascii="Times New Roman" w:hAnsi="Times New Roman"/>
          <w:bCs/>
          <w:sz w:val="28"/>
          <w:szCs w:val="28"/>
          <w:lang w:bidi="ru-RU"/>
        </w:rPr>
        <w:t xml:space="preserve">Железнодорожненского сельского поселения Бахчисарайского района Республики Крым </w:t>
      </w:r>
      <w:r w:rsidR="00D52ED7" w:rsidRPr="00D52ED7">
        <w:rPr>
          <w:rFonts w:ascii="Times New Roman" w:hAnsi="Times New Roman"/>
          <w:sz w:val="28"/>
          <w:szCs w:val="28"/>
          <w:lang w:bidi="ru-RU"/>
        </w:rPr>
        <w:t>(далее - Уполномоченный орган).</w:t>
      </w:r>
    </w:p>
    <w:p w14:paraId="3EA3D73E" w14:textId="77777777" w:rsidR="00AC0D3D" w:rsidRPr="00221FD8" w:rsidRDefault="00AC0D3D" w:rsidP="00AC0D3D">
      <w:pPr>
        <w:autoSpaceDE w:val="0"/>
        <w:autoSpaceDN w:val="0"/>
        <w:adjustRightInd w:val="0"/>
        <w:spacing w:after="0" w:line="240" w:lineRule="auto"/>
        <w:ind w:firstLine="720"/>
        <w:jc w:val="both"/>
        <w:rPr>
          <w:rFonts w:ascii="Times New Roman" w:hAnsi="Times New Roman"/>
          <w:sz w:val="28"/>
          <w:szCs w:val="28"/>
          <w:lang w:bidi="ru-RU"/>
        </w:rPr>
      </w:pPr>
    </w:p>
    <w:p w14:paraId="12F46666" w14:textId="179DB747"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45090403"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658CF4AB" w14:textId="5384E7F0" w:rsidR="00560879" w:rsidRPr="00560879" w:rsidRDefault="00952FD8" w:rsidP="007C1573">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7C1573" w:rsidRPr="007C1573">
        <w:rPr>
          <w:rFonts w:ascii="Times New Roman" w:hAnsi="Times New Roman"/>
          <w:sz w:val="28"/>
          <w:szCs w:val="28"/>
        </w:rPr>
        <w:t>Заявителями на получение муниципальной услуги являются собственники помещений или уполномоченные ими лица</w:t>
      </w:r>
      <w:r w:rsidR="00560879" w:rsidRPr="00560879">
        <w:rPr>
          <w:rFonts w:ascii="Times New Roman" w:hAnsi="Times New Roman"/>
          <w:bCs/>
          <w:sz w:val="28"/>
          <w:szCs w:val="28"/>
          <w:lang w:bidi="ru-RU"/>
        </w:rPr>
        <w:t xml:space="preserve"> </w:t>
      </w:r>
      <w:r w:rsidR="00560879" w:rsidRPr="00560879">
        <w:rPr>
          <w:rFonts w:ascii="Times New Roman" w:hAnsi="Times New Roman"/>
          <w:sz w:val="28"/>
          <w:szCs w:val="28"/>
        </w:rPr>
        <w:t xml:space="preserve">(далее </w:t>
      </w:r>
      <w:r w:rsidR="007C1573">
        <w:rPr>
          <w:rFonts w:ascii="Times New Roman" w:hAnsi="Times New Roman"/>
          <w:sz w:val="28"/>
          <w:szCs w:val="28"/>
        </w:rPr>
        <w:t>–</w:t>
      </w:r>
      <w:r w:rsidR="00560879" w:rsidRPr="00560879">
        <w:rPr>
          <w:rFonts w:ascii="Times New Roman" w:hAnsi="Times New Roman"/>
          <w:sz w:val="28"/>
          <w:szCs w:val="28"/>
        </w:rPr>
        <w:t xml:space="preserve"> заявители</w:t>
      </w:r>
      <w:r w:rsidR="007C1573">
        <w:rPr>
          <w:rFonts w:ascii="Times New Roman" w:hAnsi="Times New Roman"/>
          <w:sz w:val="28"/>
          <w:szCs w:val="28"/>
        </w:rPr>
        <w:t>, представители заявителей</w:t>
      </w:r>
      <w:r w:rsidR="00560879" w:rsidRPr="00560879">
        <w:rPr>
          <w:rFonts w:ascii="Times New Roman" w:hAnsi="Times New Roman"/>
          <w:sz w:val="28"/>
          <w:szCs w:val="28"/>
        </w:rPr>
        <w:t xml:space="preserve">). </w:t>
      </w:r>
    </w:p>
    <w:p w14:paraId="0CE3BDA3" w14:textId="77777777" w:rsidR="00E26F61" w:rsidRDefault="00E26F61" w:rsidP="00840405">
      <w:pPr>
        <w:widowControl w:val="0"/>
        <w:autoSpaceDE w:val="0"/>
        <w:autoSpaceDN w:val="0"/>
        <w:adjustRightInd w:val="0"/>
        <w:spacing w:after="0" w:line="240" w:lineRule="auto"/>
        <w:jc w:val="center"/>
        <w:rPr>
          <w:rFonts w:ascii="Times New Roman" w:hAnsi="Times New Roman"/>
          <w:sz w:val="28"/>
          <w:szCs w:val="28"/>
        </w:rPr>
      </w:pPr>
    </w:p>
    <w:p w14:paraId="535319EE" w14:textId="0F28020F"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14:paraId="3616A2E4" w14:textId="77777777"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14:paraId="2B700950" w14:textId="261802AF"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14:paraId="0422061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2850C43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14:paraId="3D84A21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14:paraId="244A141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14:paraId="0F316017" w14:textId="3789E5A6"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14:paraId="6B9DBC30" w14:textId="79821466" w:rsidR="00C86582" w:rsidRPr="00C86582" w:rsidRDefault="000410CB" w:rsidP="00C8658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 xml:space="preserve">- на </w:t>
      </w:r>
      <w:r w:rsidR="00C86582" w:rsidRPr="00C86582">
        <w:rPr>
          <w:rFonts w:ascii="Times New Roman" w:hAnsi="Times New Roman"/>
          <w:sz w:val="28"/>
          <w:szCs w:val="28"/>
          <w:lang w:bidi="ru-RU"/>
        </w:rPr>
        <w:t>Портал</w:t>
      </w:r>
      <w:r w:rsidR="00C86582">
        <w:rPr>
          <w:rFonts w:ascii="Times New Roman" w:hAnsi="Times New Roman"/>
          <w:sz w:val="28"/>
          <w:szCs w:val="28"/>
          <w:lang w:bidi="ru-RU"/>
        </w:rPr>
        <w:t>е</w:t>
      </w:r>
      <w:r w:rsidR="00C86582" w:rsidRPr="00C86582">
        <w:rPr>
          <w:rFonts w:ascii="Times New Roman" w:hAnsi="Times New Roman"/>
          <w:sz w:val="28"/>
          <w:szCs w:val="28"/>
          <w:lang w:bidi="ru-RU"/>
        </w:rPr>
        <w:t xml:space="preserve"> государственных и муниципальных услуг (функций) Республики Крым </w:t>
      </w:r>
      <w:r w:rsidR="00C86582">
        <w:rPr>
          <w:rFonts w:ascii="Times New Roman" w:hAnsi="Times New Roman"/>
          <w:sz w:val="28"/>
          <w:szCs w:val="28"/>
          <w:lang w:bidi="ru-RU"/>
        </w:rPr>
        <w:t>(</w:t>
      </w:r>
      <w:hyperlink r:id="rId8" w:history="1">
        <w:r w:rsidR="00C86582" w:rsidRPr="00C86582">
          <w:rPr>
            <w:rStyle w:val="ad"/>
            <w:rFonts w:ascii="Times New Roman" w:hAnsi="Times New Roman"/>
            <w:color w:val="000000" w:themeColor="text1"/>
            <w:sz w:val="28"/>
            <w:szCs w:val="28"/>
            <w:u w:val="none"/>
            <w:lang w:bidi="ru-RU"/>
          </w:rPr>
          <w:t>https://gosuslugi82.ru/</w:t>
        </w:r>
      </w:hyperlink>
      <w:r w:rsidR="00C86582">
        <w:rPr>
          <w:rFonts w:ascii="Times New Roman" w:hAnsi="Times New Roman"/>
          <w:sz w:val="28"/>
          <w:szCs w:val="28"/>
          <w:lang w:bidi="ru-RU"/>
        </w:rPr>
        <w:t>) (далее – региональный портал).</w:t>
      </w:r>
    </w:p>
    <w:p w14:paraId="744004DB" w14:textId="7273AFED"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w:t>
      </w:r>
      <w:r w:rsidR="00945666" w:rsidRPr="00945666">
        <w:rPr>
          <w:rFonts w:ascii="Times New Roman" w:hAnsi="Times New Roman"/>
          <w:sz w:val="28"/>
          <w:szCs w:val="28"/>
          <w:lang w:bidi="ru-RU"/>
        </w:rPr>
        <w:t>на официальной странице Уполномоченного органа на портале Правительства Республики Крым и (или) на официальном сайте многофункционального центра в информационно-телекоммуникационной сети «Интернет» (https://jeleznodorojnenskoe.rk.gov.ru/)</w:t>
      </w:r>
      <w:r w:rsidRPr="00812B71">
        <w:rPr>
          <w:rFonts w:ascii="Times New Roman" w:hAnsi="Times New Roman"/>
          <w:sz w:val="28"/>
          <w:szCs w:val="28"/>
          <w:lang w:bidi="ru-RU"/>
        </w:rPr>
        <w:t>;</w:t>
      </w:r>
    </w:p>
    <w:p w14:paraId="57072FB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14:paraId="3FAD8DFF"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14:paraId="002D3EB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14:paraId="150CBF69"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14:paraId="2517EC2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14:paraId="21CC2356"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986BE72"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144DC3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14:paraId="24CC7EB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14:paraId="5426BCB3" w14:textId="0DFA4B8D"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14:paraId="6D220706" w14:textId="0267A6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14:paraId="4D7475E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7DB0698" w14:textId="50562A3B"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10CB04B0"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14:paraId="06A44A5C" w14:textId="4D1EDD63"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14:paraId="67C570E1" w14:textId="3B251C0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14:paraId="5F98A3A6" w14:textId="20C5D1A0"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 xml:space="preserve">(его </w:t>
      </w:r>
      <w:r w:rsidR="00CD0C8B" w:rsidRPr="00CD0C8B">
        <w:rPr>
          <w:rFonts w:ascii="Times New Roman" w:hAnsi="Times New Roman"/>
          <w:sz w:val="28"/>
          <w:szCs w:val="28"/>
          <w:lang w:eastAsia="en-US"/>
        </w:rPr>
        <w:lastRenderedPageBreak/>
        <w:t>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14:paraId="441F44F6" w14:textId="7EA559F8"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1821A91A" w14:textId="38C5E0F8" w:rsidR="00DC3ECE" w:rsidRPr="007B2856" w:rsidRDefault="00DC3ECE" w:rsidP="00DC3ECE">
      <w:pPr>
        <w:pStyle w:val="1"/>
      </w:pPr>
      <w:bookmarkStart w:id="8" w:name="_Hlk99370069"/>
      <w:r w:rsidRPr="007B2856">
        <w:t>I</w:t>
      </w:r>
      <w:bookmarkEnd w:id="8"/>
      <w:r w:rsidRPr="007B2856">
        <w:t xml:space="preserve">I. Стандарт предоставления муниципальной услуги </w:t>
      </w:r>
    </w:p>
    <w:p w14:paraId="5E6104A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AFCCCC4" w14:textId="4B3A793D"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7C1573" w:rsidRPr="007C1573">
        <w:rPr>
          <w:rFonts w:ascii="Times New Roman" w:hAnsi="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Fonts w:ascii="Times New Roman" w:hAnsi="Times New Roman"/>
          <w:sz w:val="28"/>
          <w:szCs w:val="28"/>
        </w:rPr>
        <w:t>"</w:t>
      </w:r>
      <w:r w:rsidRPr="007B2856">
        <w:rPr>
          <w:rFonts w:ascii="Times New Roman" w:hAnsi="Times New Roman"/>
          <w:sz w:val="28"/>
          <w:szCs w:val="28"/>
        </w:rPr>
        <w:t>.</w:t>
      </w:r>
    </w:p>
    <w:p w14:paraId="5F48615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CAC375" w14:textId="67CF9933"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14:paraId="5BB9479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DFBDE24" w14:textId="5193166C"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00945666" w:rsidRPr="00945666">
        <w:rPr>
          <w:rFonts w:ascii="Times New Roman" w:hAnsi="Times New Roman"/>
          <w:sz w:val="28"/>
          <w:szCs w:val="28"/>
        </w:rPr>
        <w:t>администрацией Железнодорожненского сельского поселения Бахчисарайского района Республики Крым</w:t>
      </w:r>
      <w:r w:rsidRPr="00945666">
        <w:rPr>
          <w:rFonts w:ascii="Times New Roman" w:hAnsi="Times New Roman"/>
          <w:sz w:val="28"/>
          <w:szCs w:val="28"/>
        </w:rPr>
        <w:t>.</w:t>
      </w:r>
    </w:p>
    <w:p w14:paraId="72860210" w14:textId="77777777" w:rsidR="00DC3ECE" w:rsidRPr="00925B7E" w:rsidRDefault="00DC3ECE" w:rsidP="00DC3ECE">
      <w:pPr>
        <w:widowControl w:val="0"/>
        <w:autoSpaceDE w:val="0"/>
        <w:autoSpaceDN w:val="0"/>
        <w:spacing w:after="0" w:line="240" w:lineRule="auto"/>
        <w:ind w:firstLine="567"/>
        <w:jc w:val="both"/>
        <w:rPr>
          <w:rFonts w:ascii="Times New Roman" w:hAnsi="Times New Roman"/>
          <w:sz w:val="28"/>
          <w:szCs w:val="28"/>
        </w:rPr>
      </w:pPr>
      <w:r w:rsidRPr="00925B7E">
        <w:rPr>
          <w:rFonts w:ascii="Times New Roman" w:hAnsi="Times New Roman"/>
          <w:sz w:val="28"/>
          <w:szCs w:val="28"/>
        </w:rPr>
        <w:t>2.3. В предоставлении муниципальной услуги принимают участие:</w:t>
      </w:r>
    </w:p>
    <w:p w14:paraId="1FA39BC3" w14:textId="7372115C" w:rsidR="001C535E" w:rsidRDefault="001C535E" w:rsidP="00DC3ECE">
      <w:pPr>
        <w:widowControl w:val="0"/>
        <w:autoSpaceDE w:val="0"/>
        <w:autoSpaceDN w:val="0"/>
        <w:spacing w:after="0" w:line="240" w:lineRule="auto"/>
        <w:ind w:firstLine="567"/>
        <w:jc w:val="both"/>
        <w:rPr>
          <w:rFonts w:ascii="Times New Roman" w:hAnsi="Times New Roman"/>
          <w:bCs/>
          <w:sz w:val="28"/>
          <w:szCs w:val="28"/>
          <w:lang w:bidi="ru-RU"/>
        </w:rPr>
      </w:pPr>
      <w:r w:rsidRPr="00945666">
        <w:rPr>
          <w:rFonts w:ascii="Times New Roman" w:hAnsi="Times New Roman"/>
          <w:sz w:val="28"/>
          <w:szCs w:val="28"/>
        </w:rPr>
        <w:t xml:space="preserve">- администрация </w:t>
      </w:r>
      <w:r w:rsidR="00945666" w:rsidRPr="00945666">
        <w:rPr>
          <w:rFonts w:ascii="Times New Roman" w:hAnsi="Times New Roman"/>
          <w:sz w:val="28"/>
          <w:szCs w:val="28"/>
        </w:rPr>
        <w:t>Железнодорожненского сельского поселения Бахчисарайского района Республики Крым</w:t>
      </w:r>
      <w:r w:rsidRPr="00945666">
        <w:rPr>
          <w:rFonts w:ascii="Times New Roman" w:hAnsi="Times New Roman"/>
          <w:bCs/>
          <w:sz w:val="28"/>
          <w:szCs w:val="28"/>
          <w:lang w:bidi="ru-RU"/>
        </w:rPr>
        <w:t>;</w:t>
      </w:r>
    </w:p>
    <w:p w14:paraId="61E8084D" w14:textId="68426C8F" w:rsidR="00925B7E" w:rsidRPr="00925B7E" w:rsidRDefault="00925B7E"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14:paraId="642526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856FF30" w14:textId="77777777" w:rsidR="00DC3ECE" w:rsidRPr="007B2856" w:rsidRDefault="00DC3ECE" w:rsidP="00DC3ECE">
      <w:pPr>
        <w:pStyle w:val="1"/>
      </w:pPr>
      <w:r w:rsidRPr="007B2856">
        <w:t>Описание результата предоставления муниципальной услуги</w:t>
      </w:r>
    </w:p>
    <w:p w14:paraId="3C88D17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7D9BD24"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14:paraId="32DED113" w14:textId="77777777" w:rsidR="00090ABB" w:rsidRPr="00090ABB" w:rsidRDefault="00090ABB" w:rsidP="00090ABB">
      <w:pPr>
        <w:widowControl w:val="0"/>
        <w:autoSpaceDE w:val="0"/>
        <w:autoSpaceDN w:val="0"/>
        <w:adjustRightInd w:val="0"/>
        <w:spacing w:after="0" w:line="240" w:lineRule="auto"/>
        <w:ind w:firstLine="540"/>
        <w:jc w:val="both"/>
        <w:rPr>
          <w:rFonts w:ascii="Times New Roman" w:hAnsi="Times New Roman"/>
          <w:sz w:val="28"/>
          <w:szCs w:val="28"/>
          <w:lang w:bidi="ru-RU"/>
        </w:rPr>
      </w:pPr>
      <w:bookmarkStart w:id="9" w:name="_Hlk105494333"/>
      <w:r w:rsidRPr="00090ABB">
        <w:rPr>
          <w:rFonts w:ascii="Times New Roman" w:hAnsi="Times New Roman"/>
          <w:sz w:val="28"/>
          <w:szCs w:val="28"/>
          <w:lang w:bidi="ru-RU"/>
        </w:rPr>
        <w:t>- решение о переводе жилого помещения в нежилое помещение и нежилого помещения в жилое помещение в форме уведомления;</w:t>
      </w:r>
    </w:p>
    <w:p w14:paraId="2907A19E" w14:textId="77777777" w:rsidR="00090ABB" w:rsidRPr="00090ABB" w:rsidRDefault="00090ABB" w:rsidP="00090ABB">
      <w:pPr>
        <w:widowControl w:val="0"/>
        <w:autoSpaceDE w:val="0"/>
        <w:autoSpaceDN w:val="0"/>
        <w:adjustRightInd w:val="0"/>
        <w:spacing w:after="0" w:line="240" w:lineRule="auto"/>
        <w:ind w:firstLine="540"/>
        <w:jc w:val="both"/>
        <w:rPr>
          <w:rFonts w:ascii="Times New Roman" w:hAnsi="Times New Roman"/>
          <w:sz w:val="28"/>
          <w:szCs w:val="28"/>
          <w:lang w:bidi="ru-RU"/>
        </w:rPr>
      </w:pPr>
      <w:r w:rsidRPr="00090ABB">
        <w:rPr>
          <w:rFonts w:ascii="Times New Roman" w:hAnsi="Times New Roman"/>
          <w:sz w:val="28"/>
          <w:szCs w:val="28"/>
          <w:lang w:bidi="ru-RU"/>
        </w:rPr>
        <w:t>- решение об отказе в переводе жилого помещения в нежилое помещение и нежилого помещения в жилое помещение в форме уведомления.</w:t>
      </w:r>
    </w:p>
    <w:bookmarkEnd w:id="9"/>
    <w:p w14:paraId="16811F77" w14:textId="77777777" w:rsidR="000F1FBA" w:rsidRDefault="000F1FBA" w:rsidP="00DC3ECE">
      <w:pPr>
        <w:pStyle w:val="1"/>
      </w:pPr>
    </w:p>
    <w:p w14:paraId="2E24A521" w14:textId="77777777"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A61D5B5" w14:textId="3DAFA8F0" w:rsidR="00090ABB" w:rsidRPr="00090ABB" w:rsidRDefault="00DC3ECE" w:rsidP="00090ABB">
      <w:pPr>
        <w:autoSpaceDE w:val="0"/>
        <w:autoSpaceDN w:val="0"/>
        <w:adjustRightInd w:val="0"/>
        <w:spacing w:after="0" w:line="240" w:lineRule="auto"/>
        <w:ind w:firstLine="539"/>
        <w:jc w:val="both"/>
        <w:rPr>
          <w:rFonts w:ascii="Times New Roman" w:hAnsi="Times New Roman"/>
          <w:sz w:val="28"/>
          <w:szCs w:val="28"/>
        </w:rPr>
      </w:pPr>
      <w:r w:rsidRPr="007B2856">
        <w:rPr>
          <w:rFonts w:ascii="Times New Roman" w:hAnsi="Times New Roman"/>
          <w:sz w:val="28"/>
          <w:szCs w:val="28"/>
        </w:rPr>
        <w:t>2.6.</w:t>
      </w:r>
      <w:r w:rsidR="00090ABB" w:rsidRPr="00090ABB">
        <w:rPr>
          <w:rFonts w:ascii="Times New Roman" w:hAnsi="Times New Roman"/>
          <w:sz w:val="28"/>
          <w:szCs w:val="28"/>
        </w:rPr>
        <w:t xml:space="preserve"> Решение о переводе или об отказе в переводе помещения принимается </w:t>
      </w:r>
      <w:r w:rsidR="007E6D55">
        <w:rPr>
          <w:rFonts w:ascii="Times New Roman" w:hAnsi="Times New Roman"/>
          <w:sz w:val="28"/>
          <w:szCs w:val="28"/>
        </w:rPr>
        <w:t>У</w:t>
      </w:r>
      <w:r w:rsidR="00090ABB" w:rsidRPr="00090ABB">
        <w:rPr>
          <w:rFonts w:ascii="Times New Roman" w:hAnsi="Times New Roman"/>
          <w:sz w:val="28"/>
          <w:szCs w:val="28"/>
        </w:rPr>
        <w:t xml:space="preserve">полномоченным органом не позднее чем через сорок пять дней со дня представления документов, обязанность по представлению которых возложена на заявителя. </w:t>
      </w:r>
    </w:p>
    <w:p w14:paraId="6650416A" w14:textId="13507675" w:rsidR="00090ABB" w:rsidRPr="00090ABB" w:rsidRDefault="00090ABB" w:rsidP="00090ABB">
      <w:pPr>
        <w:autoSpaceDE w:val="0"/>
        <w:autoSpaceDN w:val="0"/>
        <w:adjustRightInd w:val="0"/>
        <w:spacing w:after="0" w:line="240" w:lineRule="auto"/>
        <w:ind w:firstLine="539"/>
        <w:jc w:val="both"/>
        <w:rPr>
          <w:rFonts w:ascii="Times New Roman" w:hAnsi="Times New Roman"/>
          <w:sz w:val="28"/>
          <w:szCs w:val="28"/>
        </w:rPr>
      </w:pPr>
      <w:r w:rsidRPr="00090ABB">
        <w:rPr>
          <w:rFonts w:ascii="Times New Roman" w:hAnsi="Times New Roman"/>
          <w:sz w:val="28"/>
          <w:szCs w:val="28"/>
        </w:rPr>
        <w:t xml:space="preserve"> В случае представления заявителем документов через</w:t>
      </w:r>
      <w:r w:rsidR="007E6D55">
        <w:rPr>
          <w:rFonts w:ascii="Times New Roman" w:hAnsi="Times New Roman"/>
          <w:sz w:val="28"/>
          <w:szCs w:val="28"/>
        </w:rPr>
        <w:t xml:space="preserve"> многофункциональный центр</w:t>
      </w:r>
      <w:r w:rsidRPr="00090ABB">
        <w:rPr>
          <w:rFonts w:ascii="Times New Roman" w:hAnsi="Times New Roman"/>
          <w:sz w:val="28"/>
          <w:szCs w:val="28"/>
        </w:rPr>
        <w:t xml:space="preserve"> срок принятия решения о переводе или об отказе в переводе помещения </w:t>
      </w:r>
      <w:r w:rsidRPr="00090ABB">
        <w:rPr>
          <w:rFonts w:ascii="Times New Roman" w:hAnsi="Times New Roman"/>
          <w:sz w:val="28"/>
          <w:szCs w:val="28"/>
        </w:rPr>
        <w:lastRenderedPageBreak/>
        <w:t xml:space="preserve">исчисляется со дня передачи </w:t>
      </w:r>
      <w:r w:rsidR="007E6D55" w:rsidRPr="007E6D55">
        <w:rPr>
          <w:rFonts w:ascii="Times New Roman" w:hAnsi="Times New Roman"/>
          <w:sz w:val="28"/>
          <w:szCs w:val="28"/>
        </w:rPr>
        <w:t>многофункциональны</w:t>
      </w:r>
      <w:r w:rsidR="00467176">
        <w:rPr>
          <w:rFonts w:ascii="Times New Roman" w:hAnsi="Times New Roman"/>
          <w:sz w:val="28"/>
          <w:szCs w:val="28"/>
        </w:rPr>
        <w:t>м</w:t>
      </w:r>
      <w:r w:rsidR="007E6D55" w:rsidRPr="007E6D55">
        <w:rPr>
          <w:rFonts w:ascii="Times New Roman" w:hAnsi="Times New Roman"/>
          <w:sz w:val="28"/>
          <w:szCs w:val="28"/>
        </w:rPr>
        <w:t xml:space="preserve"> центр</w:t>
      </w:r>
      <w:r w:rsidR="00467176">
        <w:rPr>
          <w:rFonts w:ascii="Times New Roman" w:hAnsi="Times New Roman"/>
          <w:sz w:val="28"/>
          <w:szCs w:val="28"/>
        </w:rPr>
        <w:t>ом</w:t>
      </w:r>
      <w:r w:rsidR="007E6D55" w:rsidRPr="007E6D55">
        <w:rPr>
          <w:rFonts w:ascii="Times New Roman" w:hAnsi="Times New Roman"/>
          <w:sz w:val="28"/>
          <w:szCs w:val="28"/>
        </w:rPr>
        <w:t xml:space="preserve"> </w:t>
      </w:r>
      <w:r w:rsidRPr="00090ABB">
        <w:rPr>
          <w:rFonts w:ascii="Times New Roman" w:hAnsi="Times New Roman"/>
          <w:sz w:val="28"/>
          <w:szCs w:val="28"/>
        </w:rPr>
        <w:t xml:space="preserve">данных документов в </w:t>
      </w:r>
      <w:r w:rsidR="00467176">
        <w:rPr>
          <w:rFonts w:ascii="Times New Roman" w:hAnsi="Times New Roman"/>
          <w:sz w:val="28"/>
          <w:szCs w:val="28"/>
        </w:rPr>
        <w:t>У</w:t>
      </w:r>
      <w:r w:rsidRPr="00090ABB">
        <w:rPr>
          <w:rFonts w:ascii="Times New Roman" w:hAnsi="Times New Roman"/>
          <w:sz w:val="28"/>
          <w:szCs w:val="28"/>
        </w:rPr>
        <w:t>полномоченный орган.</w:t>
      </w:r>
    </w:p>
    <w:p w14:paraId="2676EA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0F4169" w14:textId="77777777" w:rsidR="00DC3ECE" w:rsidRPr="007B2856" w:rsidRDefault="00DC3ECE" w:rsidP="00DC3ECE">
      <w:pPr>
        <w:pStyle w:val="1"/>
      </w:pPr>
      <w:r w:rsidRPr="007B2856">
        <w:t>Нормативные правовые акты, регулирующие предоставление муниципальной услуги</w:t>
      </w:r>
    </w:p>
    <w:p w14:paraId="534D3E3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558EBD2" w14:textId="6A58024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w:t>
      </w:r>
      <w:r w:rsidR="00945666" w:rsidRPr="00945666">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945666">
        <w:rPr>
          <w:rFonts w:ascii="Times New Roman" w:hAnsi="Times New Roman"/>
          <w:sz w:val="28"/>
          <w:szCs w:val="28"/>
        </w:rPr>
        <w:t>, на официальном сайте уполномоченного орган</w:t>
      </w:r>
      <w:r w:rsidR="00945666" w:rsidRPr="00945666">
        <w:rPr>
          <w:rFonts w:ascii="Times New Roman" w:hAnsi="Times New Roman"/>
          <w:sz w:val="28"/>
          <w:szCs w:val="28"/>
        </w:rPr>
        <w:t>а</w:t>
      </w:r>
      <w:r w:rsidRPr="00945666">
        <w:rPr>
          <w:rFonts w:ascii="Times New Roman" w:hAnsi="Times New Roman"/>
          <w:sz w:val="28"/>
          <w:szCs w:val="28"/>
        </w:rPr>
        <w:t>.</w:t>
      </w:r>
    </w:p>
    <w:p w14:paraId="4F5BA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AEF18F1"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D458A0A" w14:textId="62B73D13" w:rsidR="00CE6746" w:rsidRDefault="000F1FBA" w:rsidP="00CE674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CE6746" w:rsidRPr="00CE6746">
        <w:rPr>
          <w:rFonts w:ascii="Times New Roman" w:hAnsi="Times New Roman"/>
          <w:sz w:val="28"/>
          <w:szCs w:val="28"/>
        </w:rPr>
        <w:t>Для получения муниципальной услуги заявител</w:t>
      </w:r>
      <w:r w:rsidR="00E26F61">
        <w:rPr>
          <w:rFonts w:ascii="Times New Roman" w:hAnsi="Times New Roman"/>
          <w:sz w:val="28"/>
          <w:szCs w:val="28"/>
        </w:rPr>
        <w:t>ь</w:t>
      </w:r>
      <w:r w:rsidR="00CE6746" w:rsidRPr="00CE6746">
        <w:rPr>
          <w:rFonts w:ascii="Times New Roman" w:hAnsi="Times New Roman"/>
          <w:sz w:val="28"/>
          <w:szCs w:val="28"/>
        </w:rPr>
        <w:t>, самостоятельно представля</w:t>
      </w:r>
      <w:r w:rsidR="00E26F61">
        <w:rPr>
          <w:rFonts w:ascii="Times New Roman" w:hAnsi="Times New Roman"/>
          <w:sz w:val="28"/>
          <w:szCs w:val="28"/>
        </w:rPr>
        <w:t>е</w:t>
      </w:r>
      <w:r w:rsidR="00CE6746" w:rsidRPr="00CE6746">
        <w:rPr>
          <w:rFonts w:ascii="Times New Roman" w:hAnsi="Times New Roman"/>
          <w:sz w:val="28"/>
          <w:szCs w:val="28"/>
        </w:rPr>
        <w:t xml:space="preserve">т следующие документы: </w:t>
      </w:r>
    </w:p>
    <w:p w14:paraId="55814570" w14:textId="77777777" w:rsidR="00467176" w:rsidRPr="00467176" w:rsidRDefault="00467176" w:rsidP="00467176">
      <w:pPr>
        <w:widowControl w:val="0"/>
        <w:autoSpaceDE w:val="0"/>
        <w:autoSpaceDN w:val="0"/>
        <w:adjustRightInd w:val="0"/>
        <w:spacing w:after="0" w:line="240" w:lineRule="auto"/>
        <w:ind w:firstLine="709"/>
        <w:jc w:val="both"/>
        <w:rPr>
          <w:rFonts w:ascii="Times New Roman" w:hAnsi="Times New Roman"/>
          <w:sz w:val="28"/>
          <w:szCs w:val="28"/>
        </w:rPr>
      </w:pPr>
      <w:r w:rsidRPr="00467176">
        <w:rPr>
          <w:rFonts w:ascii="Times New Roman" w:hAnsi="Times New Roman"/>
          <w:sz w:val="28"/>
          <w:szCs w:val="28"/>
        </w:rPr>
        <w:t>- заявление о переводе помещения (далее – заявление);</w:t>
      </w:r>
    </w:p>
    <w:p w14:paraId="5B51CD4D" w14:textId="77777777" w:rsidR="00467176" w:rsidRPr="00467176" w:rsidRDefault="00467176" w:rsidP="00467176">
      <w:pPr>
        <w:widowControl w:val="0"/>
        <w:autoSpaceDE w:val="0"/>
        <w:autoSpaceDN w:val="0"/>
        <w:adjustRightInd w:val="0"/>
        <w:spacing w:after="0" w:line="240" w:lineRule="auto"/>
        <w:ind w:firstLine="709"/>
        <w:jc w:val="both"/>
        <w:rPr>
          <w:rFonts w:ascii="Times New Roman" w:hAnsi="Times New Roman"/>
          <w:sz w:val="28"/>
          <w:szCs w:val="28"/>
        </w:rPr>
      </w:pPr>
      <w:r w:rsidRPr="00467176">
        <w:rPr>
          <w:rFonts w:ascii="Times New Roman" w:hAnsi="Times New Roman"/>
          <w:sz w:val="28"/>
          <w:szCs w:val="28"/>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C3DE739" w14:textId="77777777" w:rsidR="00467176" w:rsidRPr="00467176" w:rsidRDefault="00467176" w:rsidP="00467176">
      <w:pPr>
        <w:widowControl w:val="0"/>
        <w:autoSpaceDE w:val="0"/>
        <w:autoSpaceDN w:val="0"/>
        <w:adjustRightInd w:val="0"/>
        <w:spacing w:after="0" w:line="240" w:lineRule="auto"/>
        <w:ind w:firstLine="709"/>
        <w:jc w:val="both"/>
        <w:rPr>
          <w:rFonts w:ascii="Times New Roman" w:hAnsi="Times New Roman"/>
          <w:sz w:val="28"/>
          <w:szCs w:val="28"/>
        </w:rPr>
      </w:pPr>
      <w:r w:rsidRPr="00467176">
        <w:rPr>
          <w:rFonts w:ascii="Times New Roman" w:hAnsi="Times New Roman"/>
          <w:sz w:val="28"/>
          <w:szCs w:val="28"/>
        </w:rPr>
        <w:t>- 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недвижимости;</w:t>
      </w:r>
    </w:p>
    <w:p w14:paraId="1DDC7743" w14:textId="77777777" w:rsidR="00467176" w:rsidRPr="00467176" w:rsidRDefault="00467176" w:rsidP="00467176">
      <w:pPr>
        <w:widowControl w:val="0"/>
        <w:autoSpaceDE w:val="0"/>
        <w:autoSpaceDN w:val="0"/>
        <w:adjustRightInd w:val="0"/>
        <w:spacing w:after="0" w:line="240" w:lineRule="auto"/>
        <w:ind w:firstLine="709"/>
        <w:jc w:val="both"/>
        <w:rPr>
          <w:rFonts w:ascii="Times New Roman" w:hAnsi="Times New Roman"/>
          <w:sz w:val="28"/>
          <w:szCs w:val="28"/>
        </w:rPr>
      </w:pPr>
      <w:r w:rsidRPr="00467176">
        <w:rPr>
          <w:rFonts w:ascii="Times New Roman" w:hAnsi="Times New Roman"/>
          <w:sz w:val="28"/>
          <w:szCs w:val="28"/>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73857ACF" w14:textId="3FC3D5EC" w:rsidR="00467176" w:rsidRDefault="00467176" w:rsidP="00467176">
      <w:pPr>
        <w:widowControl w:val="0"/>
        <w:autoSpaceDE w:val="0"/>
        <w:autoSpaceDN w:val="0"/>
        <w:adjustRightInd w:val="0"/>
        <w:spacing w:after="0" w:line="240" w:lineRule="auto"/>
        <w:ind w:firstLine="709"/>
        <w:jc w:val="both"/>
        <w:rPr>
          <w:rFonts w:ascii="Times New Roman" w:hAnsi="Times New Roman"/>
          <w:sz w:val="28"/>
          <w:szCs w:val="28"/>
        </w:rPr>
      </w:pPr>
      <w:r w:rsidRPr="00467176">
        <w:rPr>
          <w:rFonts w:ascii="Times New Roman" w:hAnsi="Times New Roman"/>
          <w:sz w:val="28"/>
          <w:szCs w:val="28"/>
        </w:rPr>
        <w:t>- согласие каждого собственника всех помещений, примыкающих к переводимому помещению, на перевод жилого помещения в нежилое помещение.</w:t>
      </w:r>
    </w:p>
    <w:p w14:paraId="2ECFD18D" w14:textId="5B7D5DD4" w:rsidR="003473BF" w:rsidRDefault="00104213" w:rsidP="0098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14:paraId="267344F2"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78E87CBC"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p>
    <w:p w14:paraId="0A062BC4"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регионального портала.</w:t>
      </w:r>
    </w:p>
    <w:p w14:paraId="54A84ED7" w14:textId="0D4DE424"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14:paraId="57E56C5D"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Заявление в форме электронного документа подписывается электронной подписью, вид которой определяется в соответствии с частью 2 статьи 21.1 </w:t>
      </w:r>
      <w:r w:rsidRPr="003473BF">
        <w:rPr>
          <w:rFonts w:ascii="Times New Roman" w:hAnsi="Times New Roman"/>
          <w:sz w:val="28"/>
          <w:szCs w:val="28"/>
          <w:lang w:bidi="ru-RU"/>
        </w:rPr>
        <w:lastRenderedPageBreak/>
        <w:t>Федерального закона № 210-ФЗ.</w:t>
      </w:r>
    </w:p>
    <w:p w14:paraId="177B18F5" w14:textId="38745425"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 регионального портала</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14:paraId="42D743F9"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81C8A84" w14:textId="1F51212D" w:rsidR="00423EE3" w:rsidRDefault="00EA5E61" w:rsidP="00423EE3">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423EE3" w:rsidRPr="00317ACB">
        <w:rPr>
          <w:rFonts w:ascii="Times New Roman" w:hAnsi="Times New Roman"/>
          <w:sz w:val="28"/>
          <w:szCs w:val="28"/>
        </w:rPr>
        <w:t>Перечень документов (информации), которые заявитель вправе представить по собств</w:t>
      </w:r>
      <w:r w:rsidR="00980AF1">
        <w:rPr>
          <w:rFonts w:ascii="Times New Roman" w:hAnsi="Times New Roman"/>
          <w:sz w:val="28"/>
          <w:szCs w:val="28"/>
        </w:rPr>
        <w:t>енной инициативе:</w:t>
      </w:r>
    </w:p>
    <w:p w14:paraId="06F219CE" w14:textId="77777777" w:rsidR="00760D32" w:rsidRPr="00760D32" w:rsidRDefault="00760D32" w:rsidP="00760D32">
      <w:pPr>
        <w:autoSpaceDE w:val="0"/>
        <w:autoSpaceDN w:val="0"/>
        <w:adjustRightInd w:val="0"/>
        <w:spacing w:after="0" w:line="240" w:lineRule="auto"/>
        <w:ind w:firstLine="709"/>
        <w:jc w:val="both"/>
        <w:rPr>
          <w:rFonts w:ascii="Times New Roman" w:hAnsi="Times New Roman"/>
          <w:sz w:val="28"/>
          <w:szCs w:val="28"/>
        </w:rPr>
      </w:pPr>
      <w:r w:rsidRPr="00760D32">
        <w:rPr>
          <w:rFonts w:ascii="Times New Roman" w:hAnsi="Times New Roman"/>
          <w:sz w:val="28"/>
          <w:szCs w:val="28"/>
        </w:rPr>
        <w:t>- правоустанавливающие документы на переводимое помещение, если право на переводимое помещение зарегистрировано в Едином государственном реестре недвижимости;</w:t>
      </w:r>
    </w:p>
    <w:p w14:paraId="10D4A152" w14:textId="77777777" w:rsidR="00760D32" w:rsidRPr="00760D32" w:rsidRDefault="00760D32" w:rsidP="00760D32">
      <w:pPr>
        <w:autoSpaceDE w:val="0"/>
        <w:autoSpaceDN w:val="0"/>
        <w:adjustRightInd w:val="0"/>
        <w:spacing w:after="0" w:line="240" w:lineRule="auto"/>
        <w:ind w:firstLine="709"/>
        <w:jc w:val="both"/>
        <w:rPr>
          <w:rFonts w:ascii="Times New Roman" w:hAnsi="Times New Roman"/>
          <w:sz w:val="28"/>
          <w:szCs w:val="28"/>
        </w:rPr>
      </w:pPr>
      <w:r w:rsidRPr="00760D32">
        <w:rPr>
          <w:rFonts w:ascii="Times New Roman" w:hAnsi="Times New Roman"/>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331D8940" w14:textId="4420A120" w:rsidR="00467176" w:rsidRDefault="00760D32" w:rsidP="00760D32">
      <w:pPr>
        <w:autoSpaceDE w:val="0"/>
        <w:autoSpaceDN w:val="0"/>
        <w:adjustRightInd w:val="0"/>
        <w:spacing w:after="0" w:line="240" w:lineRule="auto"/>
        <w:ind w:firstLine="709"/>
        <w:jc w:val="both"/>
        <w:rPr>
          <w:rFonts w:ascii="Times New Roman" w:hAnsi="Times New Roman"/>
          <w:sz w:val="28"/>
          <w:szCs w:val="28"/>
        </w:rPr>
      </w:pPr>
      <w:r w:rsidRPr="00760D32">
        <w:rPr>
          <w:rFonts w:ascii="Times New Roman" w:hAnsi="Times New Roman"/>
          <w:sz w:val="28"/>
          <w:szCs w:val="28"/>
        </w:rPr>
        <w:t>-  поэтажный план дома, в котором находится переводимое помещение.</w:t>
      </w:r>
    </w:p>
    <w:p w14:paraId="36254B6C" w14:textId="56F293D0" w:rsidR="00DC3ECE" w:rsidRPr="007B2856" w:rsidRDefault="00DC3ECE" w:rsidP="00980AF1">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14:paraId="5CCB051B" w14:textId="77777777"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8FB4D9" w14:textId="68908EA9"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w:t>
      </w:r>
      <w:r w:rsidRPr="001D63EF">
        <w:rPr>
          <w:rFonts w:ascii="Times New Roman" w:hAnsi="Times New Roman"/>
          <w:sz w:val="28"/>
          <w:szCs w:val="28"/>
        </w:rP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w:t>
      </w:r>
      <w:r>
        <w:rPr>
          <w:rFonts w:ascii="Times New Roman" w:hAnsi="Times New Roman"/>
          <w:sz w:val="28"/>
          <w:szCs w:val="28"/>
        </w:rPr>
        <w:t xml:space="preserve"> Республики Крым</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B19D314" w14:textId="77777777"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58C395FC" w14:textId="77777777"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5DB7CA" w14:textId="693F2C37"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60B905" w14:textId="2E6084EF"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A6B93A" w14:textId="5C48D18F"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1CB9B0" w14:textId="342ED4B8"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227F1A31" w14:textId="3ACED819" w:rsidR="00DC3ECE"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w:t>
      </w:r>
      <w:r w:rsidRPr="001D63EF">
        <w:rPr>
          <w:rFonts w:ascii="Times New Roman" w:hAnsi="Times New Roman"/>
          <w:sz w:val="28"/>
          <w:szCs w:val="28"/>
        </w:rPr>
        <w:lastRenderedPageBreak/>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14:paraId="5E81F632" w14:textId="77777777"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14:paraId="011C7EB4" w14:textId="77777777"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3D357C0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F3F9924" w14:textId="77777777" w:rsidR="00980AF1" w:rsidRDefault="00DC3ECE" w:rsidP="00980AF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14:paraId="10DB622E" w14:textId="77777777" w:rsid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980AF1">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13" w:history="1">
        <w:r w:rsidRPr="00980AF1">
          <w:rPr>
            <w:rStyle w:val="ad"/>
            <w:rFonts w:ascii="Times New Roman" w:hAnsi="Times New Roman"/>
            <w:color w:val="000000" w:themeColor="text1"/>
            <w:sz w:val="28"/>
            <w:szCs w:val="28"/>
            <w:u w:val="none"/>
          </w:rPr>
          <w:t>статьей 11</w:t>
        </w:r>
      </w:hyperlink>
      <w:r w:rsidRPr="00980AF1">
        <w:rPr>
          <w:rFonts w:ascii="Times New Roman" w:hAnsi="Times New Roman"/>
          <w:color w:val="000000" w:themeColor="text1"/>
          <w:sz w:val="28"/>
          <w:szCs w:val="28"/>
        </w:rPr>
        <w:t xml:space="preserve"> Федерального закона от 06.04.2011 № 63-ФЗ «Об электронной подписи» условий признания ее действительности.</w:t>
      </w:r>
    </w:p>
    <w:p w14:paraId="4A6E6888" w14:textId="49BAC0C6" w:rsidR="00980AF1" w:rsidRP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color w:val="000000" w:themeColor="text1"/>
          <w:sz w:val="28"/>
          <w:szCs w:val="28"/>
        </w:rPr>
        <w:t xml:space="preserve">В случае если причины, по которым </w:t>
      </w:r>
      <w:r>
        <w:rPr>
          <w:rFonts w:ascii="Times New Roman" w:hAnsi="Times New Roman"/>
          <w:color w:val="000000" w:themeColor="text1"/>
          <w:sz w:val="28"/>
          <w:szCs w:val="28"/>
        </w:rPr>
        <w:t xml:space="preserve">заявителю было отказано </w:t>
      </w:r>
      <w:r w:rsidR="00CB6DA5">
        <w:rPr>
          <w:rFonts w:ascii="Times New Roman" w:hAnsi="Times New Roman"/>
          <w:color w:val="000000" w:themeColor="text1"/>
          <w:sz w:val="28"/>
          <w:szCs w:val="28"/>
        </w:rPr>
        <w:t xml:space="preserve">в </w:t>
      </w:r>
      <w:r w:rsidRPr="00980AF1">
        <w:rPr>
          <w:rFonts w:ascii="Times New Roman" w:hAnsi="Times New Roman"/>
          <w:color w:val="000000" w:themeColor="text1"/>
          <w:sz w:val="28"/>
          <w:szCs w:val="28"/>
        </w:rPr>
        <w:t>приеме документов для предос</w:t>
      </w:r>
      <w:r>
        <w:rPr>
          <w:rFonts w:ascii="Times New Roman" w:hAnsi="Times New Roman"/>
          <w:color w:val="000000" w:themeColor="text1"/>
          <w:sz w:val="28"/>
          <w:szCs w:val="28"/>
        </w:rPr>
        <w:t xml:space="preserve">тавления муниципальной услуги, </w:t>
      </w:r>
      <w:r w:rsidRPr="00980AF1">
        <w:rPr>
          <w:rFonts w:ascii="Times New Roman" w:hAnsi="Times New Roman"/>
          <w:color w:val="000000" w:themeColor="text1"/>
          <w:sz w:val="28"/>
          <w:szCs w:val="28"/>
        </w:rPr>
        <w:t xml:space="preserve">в последующем были устранены, заявитель </w:t>
      </w:r>
      <w:r w:rsidRPr="00980AF1">
        <w:rPr>
          <w:rFonts w:ascii="Times New Roman" w:hAnsi="Times New Roman"/>
          <w:sz w:val="28"/>
          <w:szCs w:val="28"/>
        </w:rPr>
        <w:t>вправе вновь обратиться за предоставлением муниципальной услуги.</w:t>
      </w:r>
    </w:p>
    <w:p w14:paraId="1AE0E6C6" w14:textId="7AB90D7C"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14:paraId="4101E9F6" w14:textId="30E301D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48EB490" w14:textId="77777777"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14:paraId="11B1B54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8DCD2C3" w14:textId="77777777"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0F00D3">
        <w:rPr>
          <w:rFonts w:ascii="Times New Roman" w:hAnsi="Times New Roman"/>
          <w:sz w:val="28"/>
          <w:szCs w:val="28"/>
        </w:rPr>
        <w:t>.</w:t>
      </w:r>
    </w:p>
    <w:p w14:paraId="4EE9392D" w14:textId="77777777" w:rsidR="00980AF1" w:rsidRPr="00980AF1" w:rsidRDefault="00980AF1" w:rsidP="00980AF1">
      <w:pPr>
        <w:widowControl w:val="0"/>
        <w:autoSpaceDE w:val="0"/>
        <w:autoSpaceDN w:val="0"/>
        <w:spacing w:after="0" w:line="240" w:lineRule="auto"/>
        <w:ind w:firstLine="567"/>
        <w:jc w:val="both"/>
        <w:rPr>
          <w:rFonts w:ascii="Times New Roman" w:hAnsi="Times New Roman"/>
          <w:sz w:val="28"/>
          <w:szCs w:val="28"/>
        </w:rPr>
      </w:pPr>
      <w:r w:rsidRPr="00980AF1">
        <w:rPr>
          <w:rFonts w:ascii="Times New Roman" w:hAnsi="Times New Roman"/>
          <w:sz w:val="28"/>
          <w:szCs w:val="28"/>
        </w:rPr>
        <w:t>Основания для приостановления предоставления муниципальной услуги отсутствуют.</w:t>
      </w:r>
    </w:p>
    <w:p w14:paraId="0FB6C87B" w14:textId="31419F15" w:rsidR="00052590" w:rsidRDefault="00DC3ECE" w:rsidP="000F00D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052590" w:rsidRPr="00052590">
        <w:rPr>
          <w:rFonts w:ascii="Times New Roman" w:hAnsi="Times New Roman"/>
          <w:sz w:val="28"/>
          <w:szCs w:val="28"/>
        </w:rPr>
        <w:t xml:space="preserve">Основания для </w:t>
      </w:r>
      <w:r w:rsidR="00052590">
        <w:rPr>
          <w:rFonts w:ascii="Times New Roman" w:hAnsi="Times New Roman"/>
          <w:sz w:val="28"/>
          <w:szCs w:val="28"/>
        </w:rPr>
        <w:t>отказа в предоставлении</w:t>
      </w:r>
      <w:r w:rsidR="00FB5689">
        <w:rPr>
          <w:rFonts w:ascii="Times New Roman" w:hAnsi="Times New Roman"/>
          <w:sz w:val="28"/>
          <w:szCs w:val="28"/>
        </w:rPr>
        <w:t xml:space="preserve"> муниципальной услуги:</w:t>
      </w:r>
    </w:p>
    <w:p w14:paraId="30339B58" w14:textId="2F1E6931"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непредставления определенных в пункте</w:t>
      </w:r>
      <w:r>
        <w:rPr>
          <w:rFonts w:ascii="Times New Roman" w:hAnsi="Times New Roman"/>
          <w:sz w:val="28"/>
          <w:szCs w:val="28"/>
        </w:rPr>
        <w:t xml:space="preserve"> 2.8</w:t>
      </w:r>
      <w:r w:rsidRPr="00760D32">
        <w:rPr>
          <w:rFonts w:ascii="Times New Roman" w:hAnsi="Times New Roman"/>
          <w:sz w:val="28"/>
          <w:szCs w:val="28"/>
        </w:rPr>
        <w:t xml:space="preserve"> настоящего </w:t>
      </w:r>
      <w:r>
        <w:rPr>
          <w:rFonts w:ascii="Times New Roman" w:hAnsi="Times New Roman"/>
          <w:sz w:val="28"/>
          <w:szCs w:val="28"/>
        </w:rPr>
        <w:t>А</w:t>
      </w:r>
      <w:r w:rsidRPr="00760D32">
        <w:rPr>
          <w:rFonts w:ascii="Times New Roman" w:hAnsi="Times New Roman"/>
          <w:sz w:val="28"/>
          <w:szCs w:val="28"/>
        </w:rPr>
        <w:t>дминистративного регламента документов, обязанность по представлению которых возложена на заявителя;</w:t>
      </w:r>
    </w:p>
    <w:p w14:paraId="46DB586F" w14:textId="325D653A"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поступления в орган, осуществляющий перевод помещений,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w:t>
      </w:r>
      <w:r>
        <w:rPr>
          <w:rFonts w:ascii="Times New Roman" w:hAnsi="Times New Roman"/>
          <w:sz w:val="28"/>
          <w:szCs w:val="28"/>
        </w:rPr>
        <w:t xml:space="preserve"> 2.14</w:t>
      </w:r>
      <w:r w:rsidRPr="00760D32">
        <w:rPr>
          <w:rFonts w:ascii="Times New Roman" w:hAnsi="Times New Roman"/>
          <w:sz w:val="28"/>
          <w:szCs w:val="28"/>
        </w:rPr>
        <w:t xml:space="preserve"> настоящего </w:t>
      </w:r>
      <w:r>
        <w:rPr>
          <w:rFonts w:ascii="Times New Roman" w:hAnsi="Times New Roman"/>
          <w:sz w:val="28"/>
          <w:szCs w:val="28"/>
        </w:rPr>
        <w:t>А</w:t>
      </w:r>
      <w:r w:rsidRPr="00760D32">
        <w:rPr>
          <w:rFonts w:ascii="Times New Roman" w:hAnsi="Times New Roman"/>
          <w:sz w:val="28"/>
          <w:szCs w:val="28"/>
        </w:rPr>
        <w:t>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w:t>
      </w:r>
      <w:r>
        <w:rPr>
          <w:rFonts w:ascii="Times New Roman" w:hAnsi="Times New Roman"/>
          <w:sz w:val="28"/>
          <w:szCs w:val="28"/>
        </w:rPr>
        <w:t xml:space="preserve"> 2.14</w:t>
      </w:r>
      <w:r w:rsidRPr="00760D32">
        <w:rPr>
          <w:rFonts w:ascii="Times New Roman" w:hAnsi="Times New Roman"/>
          <w:sz w:val="28"/>
          <w:szCs w:val="28"/>
        </w:rPr>
        <w:t xml:space="preserve"> настоящего </w:t>
      </w:r>
      <w:r>
        <w:rPr>
          <w:rFonts w:ascii="Times New Roman" w:hAnsi="Times New Roman"/>
          <w:sz w:val="28"/>
          <w:szCs w:val="28"/>
        </w:rPr>
        <w:lastRenderedPageBreak/>
        <w:t>А</w:t>
      </w:r>
      <w:r w:rsidRPr="00760D32">
        <w:rPr>
          <w:rFonts w:ascii="Times New Roman" w:hAnsi="Times New Roman"/>
          <w:sz w:val="28"/>
          <w:szCs w:val="28"/>
        </w:rPr>
        <w:t>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14:paraId="67DC6F84" w14:textId="77777777"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представления документов в ненадлежащий орган;</w:t>
      </w:r>
    </w:p>
    <w:p w14:paraId="0EAF08F4" w14:textId="77777777"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несоответствия проекта переустройства и (или) перепланировки помещения в многоквартирном доме требованиям законодательства;</w:t>
      </w:r>
    </w:p>
    <w:p w14:paraId="6BF71EA0" w14:textId="77777777" w:rsidR="00760D32" w:rsidRPr="00760D32" w:rsidRDefault="00760D32" w:rsidP="00760D32">
      <w:pPr>
        <w:widowControl w:val="0"/>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w:t>
      </w:r>
      <w:r w:rsidRPr="00760D32">
        <w:rPr>
          <w:rFonts w:ascii="Times New Roman" w:hAnsi="Times New Roman"/>
          <w:sz w:val="28"/>
          <w:szCs w:val="28"/>
          <w:vertAlign w:val="superscript"/>
        </w:rPr>
        <w:footnoteReference w:id="1"/>
      </w:r>
      <w:r w:rsidRPr="00760D32">
        <w:rPr>
          <w:rFonts w:ascii="Times New Roman" w:hAnsi="Times New Roman"/>
          <w:sz w:val="28"/>
          <w:szCs w:val="28"/>
        </w:rPr>
        <w:t>.</w:t>
      </w:r>
    </w:p>
    <w:p w14:paraId="05654AD1" w14:textId="77777777" w:rsidR="00A63556" w:rsidRDefault="00A63556" w:rsidP="0000537C">
      <w:pPr>
        <w:pStyle w:val="1"/>
        <w:ind w:left="0"/>
        <w:jc w:val="left"/>
      </w:pPr>
    </w:p>
    <w:p w14:paraId="10313553" w14:textId="77777777"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55E9919" w14:textId="21AA8FBE"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14:paraId="5924333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CCE9F39" w14:textId="77777777"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B70BF9C" w14:textId="62DF543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1F737B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C5B36B8" w14:textId="77777777"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97F90DF" w14:textId="387C2800"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14:paraId="57FB58D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08CD992" w14:textId="0555D193"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0DA34E9" w14:textId="6D3B8AC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0E3FEC1" w14:textId="77777777"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5EA8CF5" w14:textId="6CF5414F"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77E12A" w14:textId="6493F4F1"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14:paraId="5305E34B"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3EDA8B0" w14:textId="3D8F2D3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7C76A03" w14:textId="48E1DC5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Центральный вход в здание Уполномоченного органа должен быть оборудован </w:t>
      </w:r>
      <w:r w:rsidRPr="007B2856">
        <w:rPr>
          <w:rFonts w:ascii="Times New Roman" w:hAnsi="Times New Roman"/>
          <w:sz w:val="28"/>
          <w:szCs w:val="28"/>
        </w:rPr>
        <w:lastRenderedPageBreak/>
        <w:t>информационной табличкой (вывеской), содержащей информацию:</w:t>
      </w:r>
    </w:p>
    <w:p w14:paraId="23636F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14:paraId="38AC3F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14:paraId="43026AE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14:paraId="4ECC5A7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10B85231" w14:textId="01792A8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0A35E10B" w14:textId="7A3DE7A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500722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3CB65D7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3B2C0DD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241B139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14:paraId="7581B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D2306F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3CFC00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14:paraId="24057A4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6AEDB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5E2E4F6F" w14:textId="3C4012B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14:paraId="31AA4558" w14:textId="0F90F25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C3309A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D06067C" w14:textId="7B8B6D2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14:paraId="6B33B383"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7B2856">
        <w:rPr>
          <w:rFonts w:ascii="Times New Roman" w:hAnsi="Times New Roman"/>
          <w:sz w:val="28"/>
          <w:szCs w:val="28"/>
        </w:rPr>
        <w:lastRenderedPageBreak/>
        <w:t>выполненными рельефно-точечным шрифтом Брайля;</w:t>
      </w:r>
    </w:p>
    <w:p w14:paraId="397A9B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14:paraId="2F9F1D08" w14:textId="73D1C72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14:paraId="06298B0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34FC79" w14:textId="77777777" w:rsidR="00DC3ECE" w:rsidRPr="007B2856" w:rsidRDefault="00DC3ECE" w:rsidP="00DC3ECE">
      <w:pPr>
        <w:pStyle w:val="1"/>
      </w:pPr>
      <w:r w:rsidRPr="007B2856">
        <w:t>Показатели доступности и качества муниципальной услуги</w:t>
      </w:r>
    </w:p>
    <w:p w14:paraId="7AC6935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F0F31DF" w14:textId="3A2923A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74F8F394" w14:textId="6E29C2CF"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0DA55E1E" w14:textId="130F4D4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1C18675D" w14:textId="1D21F23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54D38A61" w14:textId="0151745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476418B7" w14:textId="3497F49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614FD4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452345" w14:textId="77777777"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2AFE05E" w14:textId="3C07A47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14:paraId="303F267A" w14:textId="3940763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xml:space="preserve">. Заявителям обеспечивается возможность представления заявления и </w:t>
      </w:r>
      <w:r w:rsidRPr="007B2856">
        <w:rPr>
          <w:rFonts w:ascii="Times New Roman" w:hAnsi="Times New Roman"/>
          <w:sz w:val="28"/>
          <w:szCs w:val="28"/>
        </w:rPr>
        <w:lastRenderedPageBreak/>
        <w:t>прилагаемых документов в форме электронных документов посредством ЕПГУ.</w:t>
      </w:r>
    </w:p>
    <w:p w14:paraId="01B3F63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14:paraId="6C56AA9A" w14:textId="2183D5C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14:paraId="53DBD51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38B035D" w14:textId="21F886B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70CD41C" w14:textId="24B001A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2322165" w14:textId="419AEF3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837F6D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1E9413F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31CE757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14:paraId="68CD003A" w14:textId="6DEE227B"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14:paraId="28797FAC" w14:textId="77777777"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73496A3B" w14:textId="77777777" w:rsidR="00EB6B96" w:rsidRPr="007B2856" w:rsidRDefault="00EB6B96" w:rsidP="00EB6B96">
      <w:pPr>
        <w:pStyle w:val="1"/>
      </w:pPr>
      <w:r w:rsidRPr="007B2856">
        <w:lastRenderedPageBreak/>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F81A38"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1875A5E" w14:textId="65934876" w:rsidR="008F2934" w:rsidRDefault="00FB5689" w:rsidP="00AD0DC5">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14:paraId="5E4FCCCE" w14:textId="77777777" w:rsidR="00F81A38" w:rsidRPr="00F81A38" w:rsidRDefault="00F81A38" w:rsidP="00AD0DC5">
      <w:pPr>
        <w:autoSpaceDE w:val="0"/>
        <w:autoSpaceDN w:val="0"/>
        <w:adjustRightInd w:val="0"/>
        <w:spacing w:after="0" w:line="240" w:lineRule="auto"/>
        <w:ind w:firstLine="709"/>
        <w:jc w:val="center"/>
        <w:rPr>
          <w:rFonts w:ascii="Times New Roman" w:hAnsi="Times New Roman"/>
          <w:b/>
          <w:color w:val="000000"/>
          <w:sz w:val="28"/>
          <w:szCs w:val="28"/>
        </w:rPr>
      </w:pPr>
    </w:p>
    <w:p w14:paraId="7CC31344" w14:textId="513C7784"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14:paraId="62C71A00" w14:textId="77777777"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1) </w:t>
      </w:r>
      <w:r w:rsidRPr="00760D32">
        <w:rPr>
          <w:rFonts w:ascii="Times New Roman" w:eastAsia="Calibri" w:hAnsi="Times New Roman"/>
          <w:sz w:val="28"/>
          <w:szCs w:val="28"/>
        </w:rPr>
        <w:t>прием и регистрация заявления и документов</w:t>
      </w:r>
      <w:r w:rsidRPr="00760D32">
        <w:rPr>
          <w:rFonts w:ascii="Times New Roman" w:hAnsi="Times New Roman"/>
          <w:sz w:val="20"/>
          <w:szCs w:val="20"/>
        </w:rPr>
        <w:t xml:space="preserve"> </w:t>
      </w:r>
      <w:r w:rsidRPr="00760D32">
        <w:rPr>
          <w:rFonts w:ascii="Times New Roman" w:hAnsi="Times New Roman"/>
          <w:sz w:val="28"/>
          <w:szCs w:val="28"/>
        </w:rPr>
        <w:t>(отказ в приеме к рассмотрению заявления и документов);</w:t>
      </w:r>
    </w:p>
    <w:p w14:paraId="0B3D6D69" w14:textId="77777777"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14:paraId="4E9B0ED7" w14:textId="31BA3E08" w:rsidR="00760D32" w:rsidRDefault="00760D32" w:rsidP="00760D32">
      <w:pPr>
        <w:autoSpaceDE w:val="0"/>
        <w:autoSpaceDN w:val="0"/>
        <w:adjustRightInd w:val="0"/>
        <w:spacing w:after="0" w:line="240" w:lineRule="auto"/>
        <w:ind w:firstLine="540"/>
        <w:jc w:val="both"/>
        <w:rPr>
          <w:rFonts w:ascii="Times New Roman" w:hAnsi="Times New Roman"/>
          <w:color w:val="000000"/>
          <w:sz w:val="28"/>
          <w:szCs w:val="28"/>
        </w:rPr>
      </w:pPr>
      <w:r w:rsidRPr="00760D32">
        <w:rPr>
          <w:rFonts w:ascii="Times New Roman" w:hAnsi="Times New Roman"/>
          <w:sz w:val="28"/>
          <w:szCs w:val="28"/>
        </w:rPr>
        <w:t xml:space="preserve">3) рассмотрение заявления и представленных документов, направление (выдача) заявителю уведомления о переводе жилого помещения в нежилое помещение и нежилого помещения в жилое помещение либо уведомления об отказе </w:t>
      </w:r>
      <w:r w:rsidRPr="00760D32">
        <w:rPr>
          <w:rFonts w:ascii="Times New Roman" w:hAnsi="Times New Roman"/>
          <w:color w:val="000000"/>
          <w:sz w:val="28"/>
          <w:szCs w:val="28"/>
        </w:rPr>
        <w:t>в переводе</w:t>
      </w:r>
      <w:r w:rsidRPr="00760D32">
        <w:rPr>
          <w:rFonts w:ascii="Times New Roman" w:hAnsi="Times New Roman"/>
          <w:sz w:val="28"/>
          <w:szCs w:val="28"/>
        </w:rPr>
        <w:t xml:space="preserve">  жилого помещения в нежилое помещение и нежилого помещения в жилое помещение</w:t>
      </w:r>
      <w:r w:rsidRPr="00760D32">
        <w:rPr>
          <w:rFonts w:ascii="Times New Roman" w:hAnsi="Times New Roman"/>
          <w:color w:val="000000"/>
          <w:sz w:val="28"/>
          <w:szCs w:val="28"/>
        </w:rPr>
        <w:t>.</w:t>
      </w:r>
    </w:p>
    <w:p w14:paraId="50EA7C0B" w14:textId="77777777" w:rsidR="00570FE4" w:rsidRPr="00760D32" w:rsidRDefault="00570FE4" w:rsidP="00760D32">
      <w:pPr>
        <w:autoSpaceDE w:val="0"/>
        <w:autoSpaceDN w:val="0"/>
        <w:adjustRightInd w:val="0"/>
        <w:spacing w:after="0" w:line="240" w:lineRule="auto"/>
        <w:ind w:firstLine="540"/>
        <w:jc w:val="both"/>
        <w:rPr>
          <w:rFonts w:ascii="Times New Roman" w:hAnsi="Times New Roman"/>
          <w:color w:val="000000"/>
          <w:sz w:val="28"/>
          <w:szCs w:val="28"/>
        </w:rPr>
      </w:pPr>
    </w:p>
    <w:p w14:paraId="2D9522B3" w14:textId="04D5B665" w:rsidR="00760D32" w:rsidRPr="00760D32" w:rsidRDefault="00760D32" w:rsidP="00760D32">
      <w:pPr>
        <w:autoSpaceDE w:val="0"/>
        <w:autoSpaceDN w:val="0"/>
        <w:adjustRightInd w:val="0"/>
        <w:spacing w:after="0" w:line="240" w:lineRule="auto"/>
        <w:ind w:firstLine="540"/>
        <w:jc w:val="both"/>
        <w:rPr>
          <w:rFonts w:ascii="Times New Roman" w:hAnsi="Times New Roman"/>
          <w:strike/>
          <w:sz w:val="28"/>
          <w:szCs w:val="28"/>
        </w:rPr>
      </w:pPr>
      <w:r w:rsidRPr="00760D32">
        <w:rPr>
          <w:rFonts w:ascii="Times New Roman" w:hAnsi="Times New Roman"/>
          <w:sz w:val="28"/>
          <w:szCs w:val="28"/>
        </w:rPr>
        <w:t>3.1.</w:t>
      </w:r>
      <w:r w:rsidR="00CA3C2B">
        <w:rPr>
          <w:rFonts w:ascii="Times New Roman" w:hAnsi="Times New Roman"/>
          <w:sz w:val="28"/>
          <w:szCs w:val="28"/>
        </w:rPr>
        <w:t>1.</w:t>
      </w:r>
      <w:r w:rsidRPr="00760D32">
        <w:rPr>
          <w:rFonts w:ascii="Times New Roman" w:hAnsi="Times New Roman"/>
          <w:sz w:val="28"/>
          <w:szCs w:val="28"/>
        </w:rPr>
        <w:t xml:space="preserve"> </w:t>
      </w:r>
      <w:r w:rsidRPr="00760D32">
        <w:rPr>
          <w:rFonts w:ascii="Times New Roman" w:eastAsia="Calibri" w:hAnsi="Times New Roman"/>
          <w:sz w:val="28"/>
          <w:szCs w:val="28"/>
          <w:u w:val="single"/>
        </w:rPr>
        <w:t>Прием и регистрация заявления и документов</w:t>
      </w:r>
      <w:r w:rsidRPr="00760D32">
        <w:rPr>
          <w:rFonts w:ascii="Times New Roman" w:hAnsi="Times New Roman"/>
          <w:sz w:val="20"/>
          <w:szCs w:val="20"/>
          <w:u w:val="single"/>
        </w:rPr>
        <w:t xml:space="preserve"> </w:t>
      </w:r>
      <w:r w:rsidRPr="00760D32">
        <w:rPr>
          <w:rFonts w:ascii="Times New Roman" w:hAnsi="Times New Roman"/>
          <w:sz w:val="28"/>
          <w:szCs w:val="28"/>
          <w:u w:val="single"/>
        </w:rPr>
        <w:t>(отказ в приеме к рассмотрению заявления и документов</w:t>
      </w:r>
      <w:r w:rsidRPr="00760D32">
        <w:rPr>
          <w:rFonts w:ascii="Times New Roman" w:hAnsi="Times New Roman"/>
          <w:sz w:val="28"/>
          <w:szCs w:val="28"/>
        </w:rPr>
        <w:t>).</w:t>
      </w:r>
    </w:p>
    <w:p w14:paraId="4D6109A3" w14:textId="1C9979E8"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Основанием для начала административной процедуры является поступление в </w:t>
      </w:r>
      <w:r w:rsidR="00CA3C2B">
        <w:rPr>
          <w:rFonts w:ascii="Times New Roman" w:hAnsi="Times New Roman"/>
          <w:sz w:val="28"/>
          <w:szCs w:val="28"/>
        </w:rPr>
        <w:t>У</w:t>
      </w:r>
      <w:r w:rsidRPr="00760D32">
        <w:rPr>
          <w:rFonts w:ascii="Times New Roman" w:hAnsi="Times New Roman"/>
          <w:sz w:val="28"/>
          <w:szCs w:val="28"/>
        </w:rPr>
        <w:t>полномоченный орган заявления и прилагаемых к нему документов, на личном приеме, через</w:t>
      </w:r>
      <w:r w:rsidR="00CA3C2B">
        <w:rPr>
          <w:rFonts w:ascii="Times New Roman" w:hAnsi="Times New Roman"/>
          <w:sz w:val="28"/>
          <w:szCs w:val="28"/>
        </w:rPr>
        <w:t xml:space="preserve"> многофункциональный центр</w:t>
      </w:r>
      <w:r w:rsidRPr="00760D32">
        <w:rPr>
          <w:rFonts w:ascii="Times New Roman" w:hAnsi="Times New Roman"/>
          <w:sz w:val="28"/>
          <w:szCs w:val="28"/>
        </w:rPr>
        <w:t>, почтовым отправлением или в электронной форме.</w:t>
      </w:r>
    </w:p>
    <w:p w14:paraId="1EBB9F8A" w14:textId="0D5A5D7E"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При приеме </w:t>
      </w:r>
      <w:r w:rsidRPr="00760D32">
        <w:rPr>
          <w:rFonts w:ascii="Times New Roman" w:eastAsia="Calibri" w:hAnsi="Times New Roman"/>
          <w:sz w:val="28"/>
          <w:szCs w:val="28"/>
        </w:rPr>
        <w:t>заявления и</w:t>
      </w:r>
      <w:r w:rsidRPr="00760D32">
        <w:rPr>
          <w:rFonts w:ascii="Times New Roman" w:hAnsi="Times New Roman"/>
          <w:sz w:val="28"/>
          <w:szCs w:val="28"/>
        </w:rPr>
        <w:t xml:space="preserve"> документов должностное лицо</w:t>
      </w:r>
      <w:r w:rsidR="00CA3C2B">
        <w:rPr>
          <w:rFonts w:ascii="Times New Roman" w:hAnsi="Times New Roman"/>
          <w:sz w:val="28"/>
          <w:szCs w:val="28"/>
        </w:rPr>
        <w:t xml:space="preserve"> </w:t>
      </w:r>
      <w:bookmarkStart w:id="10" w:name="_Hlk105497659"/>
      <w:r w:rsidR="00CA3C2B">
        <w:rPr>
          <w:rFonts w:ascii="Times New Roman" w:hAnsi="Times New Roman"/>
          <w:sz w:val="28"/>
          <w:szCs w:val="28"/>
        </w:rPr>
        <w:t>Уполномоченного органа</w:t>
      </w:r>
      <w:bookmarkEnd w:id="10"/>
      <w:r w:rsidRPr="00760D32">
        <w:rPr>
          <w:rFonts w:ascii="Times New Roman" w:hAnsi="Times New Roman"/>
          <w:sz w:val="28"/>
          <w:szCs w:val="28"/>
        </w:rPr>
        <w:t>, ответственное за прием и регистрацию заявления, специалист</w:t>
      </w:r>
      <w:r w:rsidR="00CA3C2B">
        <w:rPr>
          <w:rFonts w:ascii="Times New Roman" w:hAnsi="Times New Roman"/>
          <w:sz w:val="28"/>
          <w:szCs w:val="28"/>
        </w:rPr>
        <w:t xml:space="preserve"> многофункционального центра</w:t>
      </w:r>
      <w:r w:rsidRPr="00760D32">
        <w:rPr>
          <w:rFonts w:ascii="Times New Roman" w:hAnsi="Times New Roman"/>
          <w:sz w:val="28"/>
          <w:szCs w:val="28"/>
        </w:rPr>
        <w:t>, осуществляющий прием документов, проверяет комплектность представленного в соответствии с пункт</w:t>
      </w:r>
      <w:r w:rsidR="005C5B2D">
        <w:rPr>
          <w:rFonts w:ascii="Times New Roman" w:hAnsi="Times New Roman"/>
          <w:sz w:val="28"/>
          <w:szCs w:val="28"/>
        </w:rPr>
        <w:t>ом</w:t>
      </w:r>
      <w:r w:rsidRPr="00760D32">
        <w:rPr>
          <w:rFonts w:ascii="Times New Roman" w:hAnsi="Times New Roman"/>
          <w:sz w:val="28"/>
          <w:szCs w:val="28"/>
        </w:rPr>
        <w:t xml:space="preserve"> 2.</w:t>
      </w:r>
      <w:r w:rsidR="005C5B2D">
        <w:rPr>
          <w:rFonts w:ascii="Times New Roman" w:hAnsi="Times New Roman"/>
          <w:sz w:val="28"/>
          <w:szCs w:val="28"/>
        </w:rPr>
        <w:t>8</w:t>
      </w:r>
      <w:r w:rsidRPr="00760D32">
        <w:rPr>
          <w:rFonts w:ascii="Times New Roman" w:hAnsi="Times New Roman"/>
          <w:sz w:val="28"/>
          <w:szCs w:val="28"/>
        </w:rPr>
        <w:t xml:space="preserve"> настоящего </w:t>
      </w:r>
      <w:r w:rsidR="005C5B2D">
        <w:rPr>
          <w:rFonts w:ascii="Times New Roman" w:hAnsi="Times New Roman"/>
          <w:sz w:val="28"/>
          <w:szCs w:val="28"/>
        </w:rPr>
        <w:t>А</w:t>
      </w:r>
      <w:r w:rsidRPr="00760D32">
        <w:rPr>
          <w:rFonts w:ascii="Times New Roman" w:hAnsi="Times New Roman"/>
          <w:sz w:val="28"/>
          <w:szCs w:val="28"/>
        </w:rPr>
        <w:t xml:space="preserve">дминистративного регламента пакета документов, </w:t>
      </w:r>
      <w:r w:rsidRPr="00760D32">
        <w:rPr>
          <w:rFonts w:ascii="Times New Roman" w:eastAsia="Calibri" w:hAnsi="Times New Roman"/>
          <w:sz w:val="28"/>
          <w:szCs w:val="28"/>
        </w:rPr>
        <w:t>при необходимости делает копию с представленных заявителем подлинников документов и заверяет их.</w:t>
      </w:r>
    </w:p>
    <w:p w14:paraId="1EE42523" w14:textId="2C6190E1"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Должностное лицо</w:t>
      </w:r>
      <w:r w:rsidR="005C5B2D" w:rsidRPr="005C5B2D">
        <w:rPr>
          <w:rFonts w:ascii="Times New Roman" w:hAnsi="Times New Roman"/>
          <w:sz w:val="28"/>
          <w:szCs w:val="28"/>
        </w:rPr>
        <w:t xml:space="preserve"> Уполномоченного органа</w:t>
      </w:r>
      <w:r w:rsidRPr="00760D32">
        <w:rPr>
          <w:rFonts w:ascii="Times New Roman" w:hAnsi="Times New Roman"/>
          <w:i/>
          <w:iCs/>
          <w:sz w:val="24"/>
          <w:szCs w:val="24"/>
          <w:u w:val="single"/>
        </w:rPr>
        <w:t>,</w:t>
      </w:r>
      <w:r w:rsidRPr="00760D32">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14:paraId="31716571" w14:textId="6F9F7430"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Заявление и прилагаемые к нему документы, поступившие в</w:t>
      </w:r>
      <w:r w:rsidR="005C5B2D" w:rsidRPr="005C5B2D">
        <w:rPr>
          <w:rFonts w:ascii="Times New Roman" w:hAnsi="Times New Roman"/>
          <w:sz w:val="28"/>
          <w:szCs w:val="28"/>
        </w:rPr>
        <w:t xml:space="preserve"> Уполномоченн</w:t>
      </w:r>
      <w:r w:rsidR="005C5B2D">
        <w:rPr>
          <w:rFonts w:ascii="Times New Roman" w:hAnsi="Times New Roman"/>
          <w:sz w:val="28"/>
          <w:szCs w:val="28"/>
        </w:rPr>
        <w:t>ый</w:t>
      </w:r>
      <w:r w:rsidR="005C5B2D" w:rsidRPr="005C5B2D">
        <w:rPr>
          <w:rFonts w:ascii="Times New Roman" w:hAnsi="Times New Roman"/>
          <w:sz w:val="28"/>
          <w:szCs w:val="28"/>
        </w:rPr>
        <w:t xml:space="preserve"> органа</w:t>
      </w:r>
      <w:r w:rsidRPr="00760D32">
        <w:rPr>
          <w:rFonts w:ascii="Times New Roman" w:hAnsi="Times New Roman"/>
          <w:sz w:val="28"/>
          <w:szCs w:val="28"/>
        </w:rPr>
        <w:t xml:space="preserve"> в электронном виде, регистрируются в общем порядке.</w:t>
      </w:r>
    </w:p>
    <w:p w14:paraId="664D5C97" w14:textId="2C8E254C"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Получение заявления и прилагаемых к нему документов подтверждается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путем выдачи (направления) заявителю расписки в получении документов с указанием их перечня и даты их получения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w:t>
      </w:r>
      <w:r w:rsidR="005C5B2D">
        <w:rPr>
          <w:rFonts w:ascii="Times New Roman" w:hAnsi="Times New Roman"/>
          <w:sz w:val="28"/>
          <w:szCs w:val="28"/>
        </w:rPr>
        <w:t xml:space="preserve">многофункциональный центр </w:t>
      </w:r>
      <w:r w:rsidRPr="00760D32">
        <w:rPr>
          <w:rFonts w:ascii="Times New Roman" w:hAnsi="Times New Roman"/>
          <w:sz w:val="28"/>
          <w:szCs w:val="28"/>
        </w:rPr>
        <w:t>расписка выдается указанным</w:t>
      </w:r>
      <w:r w:rsidR="005C5B2D">
        <w:rPr>
          <w:rFonts w:ascii="Times New Roman" w:hAnsi="Times New Roman"/>
          <w:sz w:val="28"/>
          <w:szCs w:val="28"/>
        </w:rPr>
        <w:t xml:space="preserve"> многофункциональным  центром</w:t>
      </w:r>
      <w:r w:rsidRPr="00760D32">
        <w:rPr>
          <w:rFonts w:ascii="Times New Roman" w:hAnsi="Times New Roman"/>
          <w:sz w:val="28"/>
          <w:szCs w:val="28"/>
        </w:rPr>
        <w:t xml:space="preserve">. </w:t>
      </w:r>
    </w:p>
    <w:p w14:paraId="40E60411" w14:textId="3CB99ECC"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При поступлении заявления и прилагаемых к нему документов в</w:t>
      </w:r>
      <w:r w:rsidR="005C5B2D" w:rsidRPr="005C5B2D">
        <w:rPr>
          <w:rFonts w:ascii="Times New Roman" w:hAnsi="Times New Roman"/>
          <w:sz w:val="28"/>
          <w:szCs w:val="28"/>
        </w:rPr>
        <w:t xml:space="preserve"> многофункциональный центр</w:t>
      </w:r>
      <w:r w:rsidRPr="00760D32">
        <w:rPr>
          <w:rFonts w:ascii="Times New Roman" w:hAnsi="Times New Roman"/>
          <w:sz w:val="28"/>
          <w:szCs w:val="28"/>
        </w:rPr>
        <w:t xml:space="preserve">, последний не позднее дня, следующего за днем их поступления, обеспечивает передачу заявления и прилагаемых к нему документов в </w:t>
      </w:r>
      <w:r w:rsidR="005C5B2D">
        <w:rPr>
          <w:rFonts w:ascii="Times New Roman" w:hAnsi="Times New Roman"/>
          <w:sz w:val="28"/>
          <w:szCs w:val="28"/>
        </w:rPr>
        <w:t>У</w:t>
      </w:r>
      <w:r w:rsidRPr="00760D32">
        <w:rPr>
          <w:rFonts w:ascii="Times New Roman" w:hAnsi="Times New Roman"/>
          <w:sz w:val="28"/>
          <w:szCs w:val="28"/>
        </w:rPr>
        <w:t>полномоченный орган.</w:t>
      </w:r>
    </w:p>
    <w:p w14:paraId="5336D9A4" w14:textId="63F6E1BF"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lastRenderedPageBreak/>
        <w:t xml:space="preserve">При поступлении заявления по почте должностное лицо </w:t>
      </w:r>
      <w:r w:rsidR="005C5B2D">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7A483DC5" w14:textId="7ED6C9CF"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Получение заявления в форме электронного документа и прилагаемых к нему документов подтверждается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путем направления заявителю уведомления, содержащего входящий регистрационный номер заявления, дату получения </w:t>
      </w:r>
      <w:r w:rsidR="005C5B2D">
        <w:rPr>
          <w:rFonts w:ascii="Times New Roman" w:hAnsi="Times New Roman"/>
          <w:sz w:val="28"/>
          <w:szCs w:val="28"/>
        </w:rPr>
        <w:t>У</w:t>
      </w:r>
      <w:r w:rsidRPr="00760D32">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14:paraId="40769C90" w14:textId="1CD01005"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5C5B2D">
        <w:rPr>
          <w:rFonts w:ascii="Times New Roman" w:hAnsi="Times New Roman"/>
          <w:sz w:val="28"/>
          <w:szCs w:val="28"/>
        </w:rPr>
        <w:t>У</w:t>
      </w:r>
      <w:r w:rsidRPr="00760D32">
        <w:rPr>
          <w:rFonts w:ascii="Times New Roman" w:hAnsi="Times New Roman"/>
          <w:sz w:val="28"/>
          <w:szCs w:val="28"/>
        </w:rPr>
        <w:t>полномоченный орган.</w:t>
      </w:r>
    </w:p>
    <w:p w14:paraId="21610CAB" w14:textId="1D893442"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При поступлении заявления в электронной форме должностное лицо </w:t>
      </w:r>
      <w:r w:rsidR="005C5B2D">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14:paraId="232FB31F" w14:textId="175B9BEB"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w:t>
      </w:r>
      <w:r w:rsidR="00C84176">
        <w:rPr>
          <w:rFonts w:ascii="Times New Roman" w:hAnsi="Times New Roman"/>
          <w:sz w:val="28"/>
          <w:szCs w:val="28"/>
        </w:rPr>
        <w:t>У</w:t>
      </w:r>
      <w:r w:rsidRPr="00760D32">
        <w:rPr>
          <w:rFonts w:ascii="Times New Roman" w:hAnsi="Times New Roman"/>
          <w:sz w:val="28"/>
          <w:szCs w:val="28"/>
        </w:rPr>
        <w:t xml:space="preserve">полномоченного органа или </w:t>
      </w:r>
      <w:r w:rsidR="00C84176">
        <w:rPr>
          <w:rFonts w:ascii="Times New Roman" w:hAnsi="Times New Roman"/>
          <w:sz w:val="28"/>
          <w:szCs w:val="28"/>
        </w:rPr>
        <w:t>У</w:t>
      </w:r>
      <w:r w:rsidRPr="00760D32">
        <w:rPr>
          <w:rFonts w:ascii="Times New Roman" w:hAnsi="Times New Roman"/>
          <w:sz w:val="28"/>
          <w:szCs w:val="28"/>
        </w:rPr>
        <w:t>полномоченного им должностного лица и направляется по адресу электронной почты заявителя либо в его личный кабинет на Е</w:t>
      </w:r>
      <w:r w:rsidR="00C84176">
        <w:rPr>
          <w:rFonts w:ascii="Times New Roman" w:hAnsi="Times New Roman"/>
          <w:sz w:val="28"/>
          <w:szCs w:val="28"/>
        </w:rPr>
        <w:t>ПГУ, региональном портале</w:t>
      </w:r>
      <w:r w:rsidRPr="00760D32">
        <w:rPr>
          <w:rFonts w:ascii="Times New Roman" w:hAnsi="Times New Roman"/>
          <w:sz w:val="28"/>
          <w:szCs w:val="28"/>
        </w:rPr>
        <w:t>.</w:t>
      </w:r>
    </w:p>
    <w:p w14:paraId="77F76C2C" w14:textId="30794FA7" w:rsidR="00760D32" w:rsidRPr="00760D32" w:rsidRDefault="00760D32" w:rsidP="00760D32">
      <w:pPr>
        <w:spacing w:after="0" w:line="240" w:lineRule="auto"/>
        <w:ind w:firstLine="550"/>
        <w:jc w:val="both"/>
        <w:rPr>
          <w:rFonts w:ascii="Times New Roman" w:hAnsi="Times New Roman"/>
          <w:sz w:val="28"/>
          <w:szCs w:val="28"/>
        </w:rPr>
      </w:pPr>
      <w:r w:rsidRPr="00760D32">
        <w:rPr>
          <w:rFonts w:ascii="Times New Roman" w:hAnsi="Times New Roman"/>
          <w:sz w:val="28"/>
          <w:szCs w:val="28"/>
        </w:rPr>
        <w:t>Максимальный срок исполнения административной процедуры:</w:t>
      </w:r>
    </w:p>
    <w:p w14:paraId="69FDD1DD" w14:textId="7ACDECAC" w:rsidR="00760D32" w:rsidRPr="00760D32" w:rsidRDefault="00760D32" w:rsidP="00760D32">
      <w:pPr>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 - на личном приеме граждан  –  не  более </w:t>
      </w:r>
      <w:r w:rsidR="00C84176">
        <w:rPr>
          <w:rFonts w:ascii="Times New Roman" w:hAnsi="Times New Roman"/>
          <w:sz w:val="28"/>
          <w:szCs w:val="28"/>
        </w:rPr>
        <w:t>15</w:t>
      </w:r>
      <w:r w:rsidRPr="00760D32">
        <w:rPr>
          <w:rFonts w:ascii="Times New Roman" w:hAnsi="Times New Roman"/>
          <w:sz w:val="28"/>
          <w:szCs w:val="28"/>
        </w:rPr>
        <w:t xml:space="preserve"> минут;</w:t>
      </w:r>
    </w:p>
    <w:p w14:paraId="4968EB1E" w14:textId="0E9F1923" w:rsidR="00760D32" w:rsidRPr="00760D32" w:rsidRDefault="00760D32" w:rsidP="00760D32">
      <w:pPr>
        <w:spacing w:after="0" w:line="240" w:lineRule="auto"/>
        <w:ind w:firstLine="600"/>
        <w:jc w:val="both"/>
        <w:rPr>
          <w:rFonts w:ascii="Times New Roman" w:hAnsi="Times New Roman"/>
          <w:sz w:val="28"/>
          <w:szCs w:val="28"/>
        </w:rPr>
      </w:pPr>
      <w:r w:rsidRPr="00760D32">
        <w:rPr>
          <w:rFonts w:ascii="Times New Roman" w:hAnsi="Times New Roman"/>
          <w:sz w:val="28"/>
          <w:szCs w:val="28"/>
        </w:rPr>
        <w:t xml:space="preserve">- при поступлении заявления и документов по почте или через </w:t>
      </w:r>
      <w:r w:rsidR="00C84176">
        <w:rPr>
          <w:rFonts w:ascii="Times New Roman" w:hAnsi="Times New Roman"/>
          <w:sz w:val="28"/>
          <w:szCs w:val="28"/>
        </w:rPr>
        <w:t>многофункциональный центр</w:t>
      </w:r>
      <w:r w:rsidRPr="00760D32">
        <w:rPr>
          <w:rFonts w:ascii="Times New Roman" w:hAnsi="Times New Roman"/>
          <w:sz w:val="28"/>
          <w:szCs w:val="28"/>
        </w:rPr>
        <w:t xml:space="preserve">– не более 3 дней со дня поступления в </w:t>
      </w:r>
      <w:r w:rsidR="00C84176">
        <w:rPr>
          <w:rFonts w:ascii="Times New Roman" w:hAnsi="Times New Roman"/>
          <w:sz w:val="28"/>
          <w:szCs w:val="28"/>
        </w:rPr>
        <w:t>У</w:t>
      </w:r>
      <w:r w:rsidRPr="00760D32">
        <w:rPr>
          <w:rFonts w:ascii="Times New Roman" w:hAnsi="Times New Roman"/>
          <w:sz w:val="28"/>
          <w:szCs w:val="28"/>
        </w:rPr>
        <w:t>полномоченный орган;</w:t>
      </w:r>
    </w:p>
    <w:p w14:paraId="5910C3F3" w14:textId="77777777" w:rsidR="00760D32" w:rsidRPr="00760D32" w:rsidRDefault="00760D32" w:rsidP="00760D32">
      <w:pPr>
        <w:spacing w:after="0" w:line="240" w:lineRule="auto"/>
        <w:ind w:firstLine="600"/>
        <w:jc w:val="both"/>
        <w:rPr>
          <w:rFonts w:ascii="Times New Roman" w:hAnsi="Times New Roman"/>
          <w:sz w:val="28"/>
          <w:szCs w:val="28"/>
        </w:rPr>
      </w:pPr>
      <w:r w:rsidRPr="00760D32">
        <w:rPr>
          <w:rFonts w:ascii="Times New Roman" w:hAnsi="Times New Roman"/>
          <w:sz w:val="28"/>
          <w:szCs w:val="28"/>
        </w:rPr>
        <w:t>- при поступлении заявления в электронной форме – 1 рабочий день.</w:t>
      </w:r>
    </w:p>
    <w:p w14:paraId="733A2A40" w14:textId="77777777"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14:paraId="1973C573" w14:textId="08941B0D"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Результатом исполнения административной процедуры является:</w:t>
      </w:r>
    </w:p>
    <w:p w14:paraId="096A8B59" w14:textId="4113FC9A"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прием и регистрация заявления, выдача (направление в электронном виде или в</w:t>
      </w:r>
      <w:r w:rsidR="00C84176">
        <w:rPr>
          <w:rFonts w:ascii="Times New Roman" w:hAnsi="Times New Roman"/>
          <w:sz w:val="28"/>
          <w:szCs w:val="28"/>
        </w:rPr>
        <w:t xml:space="preserve"> многофункциональный центр</w:t>
      </w:r>
      <w:r w:rsidRPr="00760D32">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14:paraId="57707C25" w14:textId="2FB13A12"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lastRenderedPageBreak/>
        <w:t>- направление уведомления об отказе в приеме к рассмотрению заявления, поступившего в электронном виде, по основаниям, установленным пунктом 2.</w:t>
      </w:r>
      <w:r w:rsidR="00C84176">
        <w:rPr>
          <w:rFonts w:ascii="Times New Roman" w:hAnsi="Times New Roman"/>
          <w:sz w:val="28"/>
          <w:szCs w:val="28"/>
        </w:rPr>
        <w:t>16</w:t>
      </w:r>
      <w:r w:rsidRPr="00760D32">
        <w:rPr>
          <w:rFonts w:ascii="Times New Roman" w:hAnsi="Times New Roman"/>
          <w:sz w:val="28"/>
          <w:szCs w:val="28"/>
        </w:rPr>
        <w:t xml:space="preserve"> настоящего </w:t>
      </w:r>
      <w:r w:rsidR="00C84176">
        <w:rPr>
          <w:rFonts w:ascii="Times New Roman" w:hAnsi="Times New Roman"/>
          <w:sz w:val="28"/>
          <w:szCs w:val="28"/>
        </w:rPr>
        <w:t>А</w:t>
      </w:r>
      <w:r w:rsidRPr="00760D32">
        <w:rPr>
          <w:rFonts w:ascii="Times New Roman" w:hAnsi="Times New Roman"/>
          <w:sz w:val="28"/>
          <w:szCs w:val="28"/>
        </w:rPr>
        <w:t>дминистративного регламента.</w:t>
      </w:r>
    </w:p>
    <w:p w14:paraId="115774BB" w14:textId="77777777"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p>
    <w:p w14:paraId="6325E2E1" w14:textId="4EE65C62"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u w:val="single"/>
        </w:rPr>
      </w:pPr>
      <w:r w:rsidRPr="00760D32">
        <w:rPr>
          <w:rFonts w:ascii="Times New Roman" w:hAnsi="Times New Roman"/>
          <w:sz w:val="28"/>
          <w:szCs w:val="28"/>
        </w:rPr>
        <w:t>3.</w:t>
      </w:r>
      <w:r w:rsidR="00C84176">
        <w:rPr>
          <w:rFonts w:ascii="Times New Roman" w:hAnsi="Times New Roman"/>
          <w:sz w:val="28"/>
          <w:szCs w:val="28"/>
        </w:rPr>
        <w:t>1.</w:t>
      </w:r>
      <w:r w:rsidRPr="00760D32">
        <w:rPr>
          <w:rFonts w:ascii="Times New Roman" w:hAnsi="Times New Roman"/>
          <w:sz w:val="28"/>
          <w:szCs w:val="28"/>
        </w:rPr>
        <w:t xml:space="preserve">2. </w:t>
      </w:r>
      <w:r w:rsidRPr="00760D32">
        <w:rPr>
          <w:rFonts w:ascii="Times New Roman" w:hAnsi="Times New Roman"/>
          <w:sz w:val="28"/>
          <w:szCs w:val="28"/>
          <w:u w:val="single"/>
        </w:rPr>
        <w:t>Формирование и направление межведомственных запросов в органы (организации) , участвующие в предоставлении муниципальной услуги.</w:t>
      </w:r>
    </w:p>
    <w:p w14:paraId="3F7DAD60" w14:textId="1982EDBB" w:rsidR="00760D32" w:rsidRPr="00760D32" w:rsidRDefault="00760D32" w:rsidP="00760D32">
      <w:pPr>
        <w:widowControl w:val="0"/>
        <w:autoSpaceDE w:val="0"/>
        <w:autoSpaceDN w:val="0"/>
        <w:adjustRightInd w:val="0"/>
        <w:spacing w:after="0" w:line="240" w:lineRule="auto"/>
        <w:ind w:firstLine="709"/>
        <w:jc w:val="both"/>
        <w:rPr>
          <w:rFonts w:ascii="Times New Roman" w:hAnsi="Times New Roman"/>
          <w:sz w:val="28"/>
          <w:szCs w:val="28"/>
        </w:rPr>
      </w:pPr>
      <w:r w:rsidRPr="00760D32">
        <w:rPr>
          <w:rFonts w:ascii="Times New Roman" w:hAnsi="Times New Roman"/>
          <w:sz w:val="28"/>
          <w:szCs w:val="28"/>
        </w:rPr>
        <w:t xml:space="preserve">Основанием для начала административной процедуры является получение </w:t>
      </w:r>
      <w:r w:rsidRPr="00760D32">
        <w:rPr>
          <w:rFonts w:ascii="Times New Roman" w:eastAsia="Calibri" w:hAnsi="Times New Roman"/>
          <w:sz w:val="28"/>
          <w:szCs w:val="28"/>
        </w:rPr>
        <w:t>заявления и</w:t>
      </w:r>
      <w:r w:rsidRPr="00760D32">
        <w:rPr>
          <w:rFonts w:ascii="Times New Roman" w:hAnsi="Times New Roman"/>
          <w:sz w:val="28"/>
          <w:szCs w:val="28"/>
        </w:rPr>
        <w:t xml:space="preserve"> документов должностным лицом </w:t>
      </w:r>
      <w:r w:rsidR="00570FE4">
        <w:rPr>
          <w:rFonts w:ascii="Times New Roman" w:hAnsi="Times New Roman"/>
          <w:sz w:val="28"/>
          <w:szCs w:val="28"/>
        </w:rPr>
        <w:t>У</w:t>
      </w:r>
      <w:r w:rsidRPr="00760D32">
        <w:rPr>
          <w:rFonts w:ascii="Times New Roman" w:hAnsi="Times New Roman"/>
          <w:sz w:val="28"/>
          <w:szCs w:val="28"/>
        </w:rPr>
        <w:t>полномоченного органа, ответственным за предоставление муниципальной услуги.</w:t>
      </w:r>
    </w:p>
    <w:p w14:paraId="53711B55" w14:textId="2A450125" w:rsidR="00760D32" w:rsidRPr="00760D32" w:rsidRDefault="00760D32" w:rsidP="00760D32">
      <w:pPr>
        <w:autoSpaceDE w:val="0"/>
        <w:autoSpaceDN w:val="0"/>
        <w:adjustRightInd w:val="0"/>
        <w:spacing w:after="0" w:line="240" w:lineRule="auto"/>
        <w:ind w:firstLine="567"/>
        <w:jc w:val="both"/>
        <w:rPr>
          <w:rFonts w:ascii="Times New Roman" w:hAnsi="Times New Roman"/>
          <w:sz w:val="28"/>
          <w:szCs w:val="28"/>
        </w:rPr>
      </w:pPr>
      <w:r w:rsidRPr="00760D32">
        <w:rPr>
          <w:rFonts w:ascii="Times New Roman" w:hAnsi="Times New Roman"/>
          <w:sz w:val="28"/>
          <w:szCs w:val="28"/>
        </w:rPr>
        <w:t>В случае если документы (информация), предусмотренные пунктом</w:t>
      </w:r>
      <w:r w:rsidR="00570FE4">
        <w:rPr>
          <w:rFonts w:ascii="Times New Roman" w:hAnsi="Times New Roman"/>
          <w:sz w:val="28"/>
          <w:szCs w:val="28"/>
        </w:rPr>
        <w:t xml:space="preserve"> 2.14</w:t>
      </w:r>
      <w:r w:rsidRPr="00760D32">
        <w:rPr>
          <w:rFonts w:ascii="Times New Roman" w:hAnsi="Times New Roman"/>
          <w:sz w:val="28"/>
          <w:szCs w:val="28"/>
        </w:rPr>
        <w:t xml:space="preserve"> настоящего </w:t>
      </w:r>
      <w:r w:rsidR="00570FE4">
        <w:rPr>
          <w:rFonts w:ascii="Times New Roman" w:hAnsi="Times New Roman"/>
          <w:sz w:val="28"/>
          <w:szCs w:val="28"/>
        </w:rPr>
        <w:t>А</w:t>
      </w:r>
      <w:r w:rsidRPr="00760D32">
        <w:rPr>
          <w:rFonts w:ascii="Times New Roman" w:hAnsi="Times New Roman"/>
          <w:sz w:val="28"/>
          <w:szCs w:val="28"/>
        </w:rPr>
        <w:t xml:space="preserve">дминистративного регламента, не были представлены заявителем по собственной инициативе, должностное лицо </w:t>
      </w:r>
      <w:r w:rsidR="00570FE4">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14:paraId="35327574" w14:textId="644E71CF"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w:t>
      </w:r>
      <w:r w:rsidR="00570FE4">
        <w:rPr>
          <w:rFonts w:ascii="Times New Roman" w:hAnsi="Times New Roman"/>
          <w:sz w:val="28"/>
          <w:szCs w:val="28"/>
        </w:rPr>
        <w:t>У</w:t>
      </w:r>
      <w:r w:rsidRPr="00760D32">
        <w:rPr>
          <w:rFonts w:ascii="Times New Roman" w:hAnsi="Times New Roman"/>
          <w:sz w:val="28"/>
          <w:szCs w:val="28"/>
        </w:rPr>
        <w:t xml:space="preserve">полномоченного органа имеется вся информация, необходимая для ее предоставления, должностное лицо </w:t>
      </w:r>
      <w:r w:rsidR="00570FE4">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6BD0BA5B" w14:textId="2B63D38D"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Максимальный срок исполнения административной процедуры - </w:t>
      </w:r>
      <w:r w:rsidR="00570FE4">
        <w:rPr>
          <w:rFonts w:ascii="Times New Roman" w:hAnsi="Times New Roman"/>
          <w:sz w:val="28"/>
          <w:szCs w:val="28"/>
        </w:rPr>
        <w:t>3</w:t>
      </w:r>
      <w:r w:rsidRPr="00760D32">
        <w:rPr>
          <w:rFonts w:ascii="Times New Roman" w:hAnsi="Times New Roman"/>
          <w:sz w:val="28"/>
          <w:szCs w:val="28"/>
        </w:rPr>
        <w:t xml:space="preserve"> дня со дня окончания приема документов и регистрации заявления.</w:t>
      </w:r>
    </w:p>
    <w:p w14:paraId="418A1F62" w14:textId="2FB79ACC"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14:paraId="6AE2C2D9" w14:textId="77777777"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p>
    <w:p w14:paraId="1859ED47" w14:textId="57E20CD3" w:rsidR="00760D32" w:rsidRPr="00760D32" w:rsidRDefault="00760D32" w:rsidP="00760D32">
      <w:pPr>
        <w:autoSpaceDE w:val="0"/>
        <w:autoSpaceDN w:val="0"/>
        <w:adjustRightInd w:val="0"/>
        <w:spacing w:after="0" w:line="240" w:lineRule="auto"/>
        <w:ind w:firstLine="540"/>
        <w:jc w:val="both"/>
        <w:rPr>
          <w:rFonts w:ascii="Times New Roman" w:hAnsi="Times New Roman"/>
          <w:color w:val="000000"/>
          <w:sz w:val="28"/>
          <w:szCs w:val="28"/>
          <w:u w:val="single"/>
        </w:rPr>
      </w:pPr>
      <w:r w:rsidRPr="00760D32">
        <w:rPr>
          <w:rFonts w:ascii="Times New Roman" w:hAnsi="Times New Roman"/>
          <w:sz w:val="28"/>
          <w:szCs w:val="28"/>
          <w:u w:val="single"/>
        </w:rPr>
        <w:t>3.</w:t>
      </w:r>
      <w:r w:rsidR="00570FE4">
        <w:rPr>
          <w:rFonts w:ascii="Times New Roman" w:hAnsi="Times New Roman"/>
          <w:sz w:val="28"/>
          <w:szCs w:val="28"/>
          <w:u w:val="single"/>
        </w:rPr>
        <w:t>1.</w:t>
      </w:r>
      <w:r w:rsidRPr="00760D32">
        <w:rPr>
          <w:rFonts w:ascii="Times New Roman" w:hAnsi="Times New Roman"/>
          <w:sz w:val="28"/>
          <w:szCs w:val="28"/>
          <w:u w:val="single"/>
        </w:rPr>
        <w:t xml:space="preserve">3. Рассмотрение заявления и представленных документов, направление (выдача) заявителю уведомления о переводе жилого помещения в нежилое помещение и нежилого помещения в жилое помещение либо уведомления об отказе </w:t>
      </w:r>
      <w:r w:rsidRPr="00760D32">
        <w:rPr>
          <w:rFonts w:ascii="Times New Roman" w:hAnsi="Times New Roman"/>
          <w:color w:val="000000"/>
          <w:sz w:val="28"/>
          <w:szCs w:val="28"/>
          <w:u w:val="single"/>
        </w:rPr>
        <w:t>в переводе</w:t>
      </w:r>
      <w:r w:rsidRPr="00760D32">
        <w:rPr>
          <w:rFonts w:ascii="Times New Roman" w:hAnsi="Times New Roman"/>
          <w:sz w:val="28"/>
          <w:szCs w:val="28"/>
          <w:u w:val="single"/>
        </w:rPr>
        <w:t xml:space="preserve"> жилого помещения в нежилое помещение и нежилого помещения в жилое помещение</w:t>
      </w:r>
      <w:r w:rsidRPr="00760D32">
        <w:rPr>
          <w:rFonts w:ascii="Times New Roman" w:hAnsi="Times New Roman"/>
          <w:color w:val="000000"/>
          <w:sz w:val="28"/>
          <w:szCs w:val="28"/>
          <w:u w:val="single"/>
        </w:rPr>
        <w:t>.</w:t>
      </w:r>
    </w:p>
    <w:p w14:paraId="4CF08CBE" w14:textId="6DA21E18" w:rsidR="00760D32" w:rsidRPr="00760D32" w:rsidRDefault="00760D32" w:rsidP="00760D32">
      <w:pPr>
        <w:widowControl w:val="0"/>
        <w:autoSpaceDE w:val="0"/>
        <w:autoSpaceDN w:val="0"/>
        <w:adjustRightInd w:val="0"/>
        <w:spacing w:after="0" w:line="240" w:lineRule="auto"/>
        <w:ind w:firstLine="709"/>
        <w:jc w:val="both"/>
        <w:rPr>
          <w:rFonts w:ascii="Times New Roman" w:hAnsi="Times New Roman"/>
          <w:i/>
          <w:sz w:val="28"/>
          <w:szCs w:val="28"/>
        </w:rPr>
      </w:pPr>
      <w:r w:rsidRPr="00760D32">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w:t>
      </w:r>
      <w:r w:rsidR="00570FE4">
        <w:rPr>
          <w:rFonts w:ascii="Times New Roman" w:hAnsi="Times New Roman"/>
          <w:sz w:val="28"/>
          <w:szCs w:val="28"/>
        </w:rPr>
        <w:t>У</w:t>
      </w:r>
      <w:r w:rsidRPr="00760D32">
        <w:rPr>
          <w:rFonts w:ascii="Times New Roman" w:hAnsi="Times New Roman"/>
          <w:sz w:val="28"/>
          <w:szCs w:val="28"/>
        </w:rPr>
        <w:t xml:space="preserve">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14:paraId="43542798" w14:textId="595CD877"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Должностное лицо </w:t>
      </w:r>
      <w:r w:rsidR="00570FE4">
        <w:rPr>
          <w:rFonts w:ascii="Times New Roman" w:hAnsi="Times New Roman"/>
          <w:sz w:val="28"/>
          <w:szCs w:val="28"/>
        </w:rPr>
        <w:t>У</w:t>
      </w:r>
      <w:r w:rsidRPr="00760D32">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14" w:history="1">
        <w:r w:rsidRPr="00760D32">
          <w:rPr>
            <w:rFonts w:ascii="Times New Roman" w:hAnsi="Times New Roman"/>
            <w:sz w:val="28"/>
            <w:szCs w:val="28"/>
          </w:rPr>
          <w:t>пунктом 2.</w:t>
        </w:r>
      </w:hyperlink>
      <w:r w:rsidR="00570FE4">
        <w:rPr>
          <w:rFonts w:ascii="Times New Roman" w:hAnsi="Times New Roman"/>
          <w:sz w:val="28"/>
          <w:szCs w:val="28"/>
        </w:rPr>
        <w:t xml:space="preserve">20 </w:t>
      </w:r>
      <w:r w:rsidRPr="00760D32">
        <w:rPr>
          <w:rFonts w:ascii="Times New Roman" w:hAnsi="Times New Roman"/>
          <w:sz w:val="28"/>
          <w:szCs w:val="28"/>
        </w:rPr>
        <w:t xml:space="preserve">настоящего </w:t>
      </w:r>
      <w:r w:rsidR="00570FE4">
        <w:rPr>
          <w:rFonts w:ascii="Times New Roman" w:hAnsi="Times New Roman"/>
          <w:sz w:val="28"/>
          <w:szCs w:val="28"/>
        </w:rPr>
        <w:t>А</w:t>
      </w:r>
      <w:r w:rsidRPr="00760D32">
        <w:rPr>
          <w:rFonts w:ascii="Times New Roman" w:hAnsi="Times New Roman"/>
          <w:sz w:val="28"/>
          <w:szCs w:val="28"/>
        </w:rPr>
        <w:t>дминистративного регламента.</w:t>
      </w:r>
    </w:p>
    <w:p w14:paraId="0E7FD281" w14:textId="273B6EFD"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По итогам рассмотрения заявления </w:t>
      </w:r>
      <w:r w:rsidR="00570FE4">
        <w:rPr>
          <w:rFonts w:ascii="Times New Roman" w:hAnsi="Times New Roman"/>
          <w:sz w:val="28"/>
          <w:szCs w:val="28"/>
        </w:rPr>
        <w:t>У</w:t>
      </w:r>
      <w:r w:rsidRPr="00760D32">
        <w:rPr>
          <w:rFonts w:ascii="Times New Roman" w:hAnsi="Times New Roman"/>
          <w:sz w:val="28"/>
          <w:szCs w:val="28"/>
        </w:rPr>
        <w:t xml:space="preserve">полномоченный орган: </w:t>
      </w:r>
    </w:p>
    <w:p w14:paraId="58BB61FF" w14:textId="77777777"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1) принимает решение о переводе жилого помещения в нежилое помещение либо о переводе нежилого помещения в жилое помещение;</w:t>
      </w:r>
    </w:p>
    <w:p w14:paraId="27AB6A40" w14:textId="249CEEA9"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2)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 предусмотренных пунктом 2.</w:t>
      </w:r>
      <w:r w:rsidR="00570FE4">
        <w:rPr>
          <w:rFonts w:ascii="Times New Roman" w:hAnsi="Times New Roman"/>
          <w:sz w:val="28"/>
          <w:szCs w:val="28"/>
        </w:rPr>
        <w:t>20</w:t>
      </w:r>
      <w:r w:rsidRPr="00760D32">
        <w:rPr>
          <w:rFonts w:ascii="Times New Roman" w:hAnsi="Times New Roman"/>
          <w:sz w:val="28"/>
          <w:szCs w:val="28"/>
        </w:rPr>
        <w:t xml:space="preserve"> настоящего </w:t>
      </w:r>
      <w:r w:rsidR="00570FE4">
        <w:rPr>
          <w:rFonts w:ascii="Times New Roman" w:hAnsi="Times New Roman"/>
          <w:sz w:val="28"/>
          <w:szCs w:val="28"/>
        </w:rPr>
        <w:t>А</w:t>
      </w:r>
      <w:r w:rsidRPr="00760D32">
        <w:rPr>
          <w:rFonts w:ascii="Times New Roman" w:hAnsi="Times New Roman"/>
          <w:sz w:val="28"/>
          <w:szCs w:val="28"/>
        </w:rPr>
        <w:t>дминистративного регламента.</w:t>
      </w:r>
    </w:p>
    <w:p w14:paraId="7617E154" w14:textId="01CC2DAE"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lastRenderedPageBreak/>
        <w:t xml:space="preserve">На основании принятого решения готовится уведомление, подтверждающее принятие одного из указанных решений, которое оформляется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(далее также  уведомление о переводе (отказе в переводе) жилого (нежилого) помещения в нежилое (жилое) помещение; уведомление). </w:t>
      </w:r>
    </w:p>
    <w:p w14:paraId="0D2C49AE" w14:textId="77777777"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14:paraId="77135CEB" w14:textId="11011905"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Уведомление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проведения его переустройства, и (или) перепланировки, и (или) иных работ.</w:t>
      </w:r>
    </w:p>
    <w:p w14:paraId="3CE092DD" w14:textId="2115E92C"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2.</w:t>
      </w:r>
      <w:r w:rsidR="00C450D7">
        <w:rPr>
          <w:rFonts w:ascii="Times New Roman" w:hAnsi="Times New Roman"/>
          <w:sz w:val="28"/>
          <w:szCs w:val="28"/>
        </w:rPr>
        <w:t>8</w:t>
      </w:r>
      <w:r w:rsidRPr="00760D32">
        <w:rPr>
          <w:rFonts w:ascii="Times New Roman" w:hAnsi="Times New Roman"/>
          <w:sz w:val="28"/>
          <w:szCs w:val="28"/>
        </w:rPr>
        <w:t xml:space="preserve"> настоящего </w:t>
      </w:r>
      <w:r w:rsidR="00C450D7">
        <w:rPr>
          <w:rFonts w:ascii="Times New Roman" w:hAnsi="Times New Roman"/>
          <w:sz w:val="28"/>
          <w:szCs w:val="28"/>
        </w:rPr>
        <w:t>А</w:t>
      </w:r>
      <w:r w:rsidRPr="00760D32">
        <w:rPr>
          <w:rFonts w:ascii="Times New Roman" w:hAnsi="Times New Roman"/>
          <w:sz w:val="28"/>
          <w:szCs w:val="28"/>
        </w:rPr>
        <w:t>дминистративного регламента и (или) иных работ с учетом перечня таких работ, указанных в уведомлении.</w:t>
      </w:r>
    </w:p>
    <w:p w14:paraId="0E6F0CEB" w14:textId="1EFBD932"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Завершение указанных переустройства, и (или) перепланировки, и (или) иных работ подтверждается актом приемочной комиссии, сформированной</w:t>
      </w:r>
      <w:r w:rsidR="00C450D7">
        <w:rPr>
          <w:rFonts w:ascii="Times New Roman" w:hAnsi="Times New Roman"/>
          <w:sz w:val="28"/>
          <w:szCs w:val="28"/>
        </w:rPr>
        <w:t xml:space="preserve"> Уполномоченным органом</w:t>
      </w:r>
      <w:r w:rsidRPr="00760D32">
        <w:rPr>
          <w:rFonts w:ascii="Times New Roman" w:hAnsi="Times New Roman"/>
          <w:sz w:val="28"/>
          <w:szCs w:val="28"/>
        </w:rPr>
        <w:t xml:space="preserve"> (далее – акт приемочной комиссии). Акт приемочной комиссии, подтверждающий завершение переустройства и (или) перепланировки, направляется</w:t>
      </w:r>
      <w:r w:rsidR="00C450D7">
        <w:rPr>
          <w:rFonts w:ascii="Times New Roman" w:hAnsi="Times New Roman"/>
          <w:sz w:val="28"/>
          <w:szCs w:val="28"/>
        </w:rPr>
        <w:t xml:space="preserve"> Уполномоченным органом</w:t>
      </w:r>
      <w:r w:rsidRPr="00760D32">
        <w:rPr>
          <w:rFonts w:ascii="Times New Roman" w:hAnsi="Times New Roman"/>
          <w:sz w:val="28"/>
          <w:szCs w:val="28"/>
        </w:rPr>
        <w:t xml:space="preserve">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14:paraId="554F44AC" w14:textId="407C4814"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Уведомление о переводе (отказе в переводе) жилого (нежилого) помещения в нежилое (жилое) помещение выдается или направляется заявителю не позднее чем через три рабочих дня со дня принятия одного из решений о переводе либо отказе  в переводе помещения, при этом уведомление об отказе в переводе помещения должно содержать основания отказа с обязательной ссылкой на нарушения, предусмотренные пунктом 2.</w:t>
      </w:r>
      <w:r w:rsidR="00C450D7">
        <w:rPr>
          <w:rFonts w:ascii="Times New Roman" w:hAnsi="Times New Roman"/>
          <w:sz w:val="28"/>
          <w:szCs w:val="28"/>
        </w:rPr>
        <w:t>20</w:t>
      </w:r>
      <w:r w:rsidRPr="00760D32">
        <w:rPr>
          <w:rFonts w:ascii="Times New Roman" w:hAnsi="Times New Roman"/>
          <w:sz w:val="28"/>
          <w:szCs w:val="28"/>
        </w:rPr>
        <w:t xml:space="preserve"> настоящего </w:t>
      </w:r>
      <w:r w:rsidR="00C450D7">
        <w:rPr>
          <w:rFonts w:ascii="Times New Roman" w:hAnsi="Times New Roman"/>
          <w:sz w:val="28"/>
          <w:szCs w:val="28"/>
        </w:rPr>
        <w:t>А</w:t>
      </w:r>
      <w:r w:rsidRPr="00760D32">
        <w:rPr>
          <w:rFonts w:ascii="Times New Roman" w:hAnsi="Times New Roman"/>
          <w:sz w:val="28"/>
          <w:szCs w:val="28"/>
        </w:rPr>
        <w:t>дминистративного регламента.</w:t>
      </w:r>
    </w:p>
    <w:p w14:paraId="5D0A6841" w14:textId="61E27BB7"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Одновременно с выдачей или направлением заявителю уведомления </w:t>
      </w:r>
      <w:r w:rsidR="00C450D7">
        <w:rPr>
          <w:rFonts w:ascii="Times New Roman" w:hAnsi="Times New Roman"/>
          <w:sz w:val="28"/>
          <w:szCs w:val="28"/>
        </w:rPr>
        <w:t>У</w:t>
      </w:r>
      <w:r w:rsidRPr="00760D32">
        <w:rPr>
          <w:rFonts w:ascii="Times New Roman" w:hAnsi="Times New Roman"/>
          <w:sz w:val="28"/>
          <w:szCs w:val="28"/>
        </w:rPr>
        <w:t>полномоченный орган информирует о принятии указанного решения собственников помещений, примыкающих к помещению, в отношении которого принято указанное решение.</w:t>
      </w:r>
    </w:p>
    <w:p w14:paraId="734E636C" w14:textId="2F66CACE" w:rsidR="00760D32" w:rsidRPr="00760D32" w:rsidRDefault="00760D32" w:rsidP="00760D32">
      <w:pPr>
        <w:autoSpaceDE w:val="0"/>
        <w:autoSpaceDN w:val="0"/>
        <w:adjustRightInd w:val="0"/>
        <w:spacing w:after="0" w:line="240" w:lineRule="auto"/>
        <w:ind w:firstLine="500"/>
        <w:jc w:val="both"/>
        <w:rPr>
          <w:rFonts w:ascii="Times New Roman" w:hAnsi="Times New Roman"/>
          <w:color w:val="000000"/>
          <w:sz w:val="28"/>
          <w:szCs w:val="28"/>
        </w:rPr>
      </w:pPr>
      <w:r w:rsidRPr="00760D32">
        <w:rPr>
          <w:rFonts w:ascii="Times New Roman" w:hAnsi="Times New Roman"/>
          <w:color w:val="000000"/>
          <w:sz w:val="28"/>
          <w:szCs w:val="28"/>
        </w:rPr>
        <w:t>Максимальный срок исполнения административной процедуры -</w:t>
      </w:r>
      <w:r w:rsidR="00AC526B">
        <w:rPr>
          <w:rFonts w:ascii="Times New Roman" w:hAnsi="Times New Roman"/>
          <w:color w:val="000000"/>
          <w:sz w:val="28"/>
          <w:szCs w:val="28"/>
        </w:rPr>
        <w:t xml:space="preserve"> 15 </w:t>
      </w:r>
      <w:r w:rsidRPr="00760D32">
        <w:rPr>
          <w:rFonts w:ascii="Times New Roman" w:hAnsi="Times New Roman"/>
          <w:color w:val="000000"/>
          <w:sz w:val="28"/>
          <w:szCs w:val="28"/>
        </w:rPr>
        <w:t>дн</w:t>
      </w:r>
      <w:r w:rsidR="00AC526B">
        <w:rPr>
          <w:rFonts w:ascii="Times New Roman" w:hAnsi="Times New Roman"/>
          <w:color w:val="000000"/>
          <w:sz w:val="28"/>
          <w:szCs w:val="28"/>
        </w:rPr>
        <w:t>ей</w:t>
      </w:r>
      <w:r w:rsidR="00C450D7">
        <w:rPr>
          <w:rFonts w:ascii="Times New Roman" w:hAnsi="Times New Roman"/>
          <w:color w:val="000000"/>
          <w:sz w:val="28"/>
          <w:szCs w:val="28"/>
        </w:rPr>
        <w:t xml:space="preserve"> </w:t>
      </w:r>
      <w:r w:rsidRPr="00760D32">
        <w:rPr>
          <w:rFonts w:ascii="Times New Roman" w:hAnsi="Times New Roman"/>
          <w:color w:val="000000"/>
          <w:sz w:val="28"/>
          <w:szCs w:val="28"/>
        </w:rPr>
        <w:t xml:space="preserve">с момента получения должностным лицом </w:t>
      </w:r>
      <w:r w:rsidR="00AC526B">
        <w:rPr>
          <w:rFonts w:ascii="Times New Roman" w:hAnsi="Times New Roman"/>
          <w:color w:val="000000"/>
          <w:sz w:val="28"/>
          <w:szCs w:val="28"/>
        </w:rPr>
        <w:t>У</w:t>
      </w:r>
      <w:r w:rsidRPr="00760D32">
        <w:rPr>
          <w:rFonts w:ascii="Times New Roman" w:hAnsi="Times New Roman"/>
          <w:color w:val="000000"/>
          <w:sz w:val="28"/>
          <w:szCs w:val="28"/>
        </w:rPr>
        <w:t xml:space="preserve">полномоченного органа, ответственным за </w:t>
      </w:r>
      <w:r w:rsidRPr="00760D32">
        <w:rPr>
          <w:rFonts w:ascii="Times New Roman" w:hAnsi="Times New Roman"/>
          <w:color w:val="000000"/>
          <w:sz w:val="28"/>
          <w:szCs w:val="28"/>
        </w:rPr>
        <w:lastRenderedPageBreak/>
        <w:t>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21490FF6" w14:textId="157F1E93"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Результатом исполнения административной процедуры является направление (вручение) заявителю, в том числе посредством электронной почты</w:t>
      </w:r>
      <w:r w:rsidR="00AC526B">
        <w:rPr>
          <w:rFonts w:ascii="Times New Roman" w:hAnsi="Times New Roman"/>
          <w:sz w:val="28"/>
          <w:szCs w:val="28"/>
        </w:rPr>
        <w:t xml:space="preserve"> </w:t>
      </w:r>
      <w:r w:rsidRPr="00760D32">
        <w:rPr>
          <w:rFonts w:ascii="Times New Roman" w:hAnsi="Times New Roman"/>
          <w:sz w:val="28"/>
          <w:szCs w:val="28"/>
        </w:rPr>
        <w:t>либо через</w:t>
      </w:r>
      <w:r w:rsidR="00AC526B">
        <w:rPr>
          <w:rFonts w:ascii="Times New Roman" w:hAnsi="Times New Roman"/>
          <w:sz w:val="28"/>
          <w:szCs w:val="28"/>
        </w:rPr>
        <w:t xml:space="preserve"> многофункциональный центр</w:t>
      </w:r>
      <w:r w:rsidRPr="00760D32">
        <w:rPr>
          <w:rFonts w:ascii="Times New Roman" w:hAnsi="Times New Roman"/>
          <w:sz w:val="28"/>
          <w:szCs w:val="28"/>
        </w:rPr>
        <w:t>:</w:t>
      </w:r>
    </w:p>
    <w:p w14:paraId="0AF60F3C" w14:textId="77777777" w:rsidR="00760D32" w:rsidRPr="00760D32" w:rsidRDefault="00760D32" w:rsidP="00760D32">
      <w:pPr>
        <w:autoSpaceDE w:val="0"/>
        <w:autoSpaceDN w:val="0"/>
        <w:adjustRightInd w:val="0"/>
        <w:spacing w:after="0" w:line="240" w:lineRule="auto"/>
        <w:ind w:firstLine="567"/>
        <w:jc w:val="both"/>
        <w:rPr>
          <w:rFonts w:ascii="Times New Roman" w:hAnsi="Times New Roman"/>
          <w:sz w:val="28"/>
          <w:szCs w:val="28"/>
        </w:rPr>
      </w:pPr>
      <w:r w:rsidRPr="00760D32">
        <w:rPr>
          <w:rFonts w:ascii="Times New Roman" w:hAnsi="Times New Roman"/>
          <w:sz w:val="28"/>
          <w:szCs w:val="28"/>
        </w:rPr>
        <w:t>1) уведомления о переводе жилого помещения в нежилое помещение и нежилого помещения в жилое помещение;</w:t>
      </w:r>
    </w:p>
    <w:p w14:paraId="1CB3337C" w14:textId="77777777" w:rsidR="00760D32" w:rsidRPr="00760D32" w:rsidRDefault="00760D32" w:rsidP="00760D32">
      <w:pPr>
        <w:autoSpaceDE w:val="0"/>
        <w:autoSpaceDN w:val="0"/>
        <w:adjustRightInd w:val="0"/>
        <w:spacing w:after="0" w:line="240" w:lineRule="auto"/>
        <w:ind w:firstLine="567"/>
        <w:jc w:val="both"/>
        <w:rPr>
          <w:rFonts w:ascii="Times New Roman" w:hAnsi="Times New Roman"/>
          <w:sz w:val="28"/>
          <w:szCs w:val="28"/>
        </w:rPr>
      </w:pPr>
      <w:r w:rsidRPr="00760D32">
        <w:rPr>
          <w:rFonts w:ascii="Times New Roman" w:hAnsi="Times New Roman"/>
          <w:sz w:val="28"/>
          <w:szCs w:val="28"/>
        </w:rPr>
        <w:t>2) уведомления об отказе в переводе жилого помещения в нежилое помещение и нежилого помещения в жилое помещение.</w:t>
      </w:r>
    </w:p>
    <w:p w14:paraId="5A3277E2" w14:textId="77777777" w:rsidR="00FB5689" w:rsidRDefault="00FB5689" w:rsidP="00A312F0">
      <w:pPr>
        <w:autoSpaceDE w:val="0"/>
        <w:autoSpaceDN w:val="0"/>
        <w:adjustRightInd w:val="0"/>
        <w:spacing w:after="0" w:line="240" w:lineRule="auto"/>
        <w:rPr>
          <w:rFonts w:ascii="Times New Roman" w:hAnsi="Times New Roman"/>
          <w:color w:val="000000"/>
          <w:sz w:val="28"/>
          <w:szCs w:val="28"/>
        </w:rPr>
      </w:pPr>
    </w:p>
    <w:p w14:paraId="7C18A8A7" w14:textId="77777777" w:rsidR="00EB6B96" w:rsidRDefault="00EB6B96" w:rsidP="00EB6B96">
      <w:pPr>
        <w:pStyle w:val="1"/>
      </w:pPr>
      <w:r w:rsidRPr="007B2856">
        <w:t>Исчерпывающий перечень административных процедур</w:t>
      </w:r>
    </w:p>
    <w:p w14:paraId="49BA52F3" w14:textId="77777777"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14:paraId="0C0D1E9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E5BCA1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14:paraId="5265C86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14:paraId="25C4DED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14:paraId="0CA6DC3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785BF81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14:paraId="7B493B5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14:paraId="43770A7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14:paraId="48D9738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93235B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7643C3B5" w14:textId="77777777" w:rsidR="00EB6B96" w:rsidRPr="007B2856" w:rsidRDefault="00EB6B96" w:rsidP="00EB6B96">
      <w:pPr>
        <w:pStyle w:val="1"/>
      </w:pPr>
      <w:r w:rsidRPr="007B2856">
        <w:t>Порядок осуществления административных процедур (действий) в электронной форме</w:t>
      </w:r>
    </w:p>
    <w:p w14:paraId="20B7FE3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DA0BA2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14:paraId="2A1173A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A8DDA0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EF31A8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14:paraId="3F4CDBB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0297052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б) возможность печати на бумажном носителе копии электронной формы </w:t>
      </w:r>
      <w:r w:rsidRPr="007B2856">
        <w:rPr>
          <w:rFonts w:ascii="Times New Roman" w:hAnsi="Times New Roman"/>
          <w:sz w:val="28"/>
          <w:szCs w:val="28"/>
        </w:rPr>
        <w:lastRenderedPageBreak/>
        <w:t>заявления;</w:t>
      </w:r>
    </w:p>
    <w:p w14:paraId="76AD900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B7BDEE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A22F37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09E4362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2FEB9B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512817E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A2A7C2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AEA69B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DE77BF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48C43D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14:paraId="3413926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14:paraId="6DE3761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14:paraId="4A355A6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14:paraId="7BDA989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0C1D551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1"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C55303C" w14:textId="7FBA9D75"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1"/>
    <w:p w14:paraId="4B285D7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w:t>
      </w:r>
      <w:r w:rsidRPr="007B2856">
        <w:rPr>
          <w:rFonts w:ascii="Times New Roman" w:hAnsi="Times New Roman"/>
          <w:sz w:val="28"/>
          <w:szCs w:val="28"/>
        </w:rPr>
        <w:lastRenderedPageBreak/>
        <w:t>кабинете по собственной инициативе, в любое время.</w:t>
      </w:r>
    </w:p>
    <w:p w14:paraId="6695844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14:paraId="10FF810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50624C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7BE302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14:paraId="664A08AE" w14:textId="16B074A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14:paraId="413BE41C" w14:textId="2C070F95"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14:paraId="31AAEB6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515911C" w14:textId="77777777"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14:paraId="276C859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94E927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2656463C" w14:textId="610CEC95"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14:paraId="56D1458F" w14:textId="0C365598"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14:paraId="3566700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5E426F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CB79F9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7B71E66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5BA0DE0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5718516" w14:textId="77777777" w:rsidR="00EB6B96" w:rsidRPr="007B2856" w:rsidRDefault="00EB6B96" w:rsidP="00EB6B96">
      <w:pPr>
        <w:pStyle w:val="1"/>
      </w:pPr>
      <w:r w:rsidRPr="007B2856">
        <w:t xml:space="preserve">IV. Формы контроля за исполнением административного регламента </w:t>
      </w:r>
    </w:p>
    <w:p w14:paraId="2F0B63B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2FD9C07" w14:textId="77777777"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57A0F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AC8120E" w14:textId="5D5C738C"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8697E80" w14:textId="5A860FB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226BF0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14:paraId="737C4BA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14:paraId="026F687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14:paraId="0708520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53F055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DBC0F85" w14:textId="77777777" w:rsidR="00EB6B96" w:rsidRPr="007B2856" w:rsidRDefault="00EB6B96" w:rsidP="00EB6B96">
      <w:pPr>
        <w:pStyle w:val="1"/>
      </w:pPr>
      <w:r w:rsidRPr="007B2856">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Pr="007B2856">
        <w:lastRenderedPageBreak/>
        <w:t>муниципальной услуги</w:t>
      </w:r>
    </w:p>
    <w:p w14:paraId="72AC2BB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21619D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34EA51C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C51199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6E50645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1D26425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14:paraId="5FCAAF55" w14:textId="3643384A" w:rsidR="00EB6B96" w:rsidRPr="007B2856" w:rsidRDefault="005538A1" w:rsidP="00EB6B96">
      <w:pPr>
        <w:widowControl w:val="0"/>
        <w:autoSpaceDE w:val="0"/>
        <w:autoSpaceDN w:val="0"/>
        <w:spacing w:after="0" w:line="240" w:lineRule="auto"/>
        <w:ind w:firstLine="567"/>
        <w:jc w:val="both"/>
        <w:rPr>
          <w:rFonts w:ascii="Times New Roman" w:hAnsi="Times New Roman"/>
          <w:sz w:val="28"/>
          <w:szCs w:val="28"/>
        </w:rPr>
      </w:pPr>
      <w:r w:rsidRPr="005538A1">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Железнодорожненского сельского поселения Бахчисарайского района Республики Крым</w:t>
      </w:r>
      <w:r w:rsidR="00EB6B96" w:rsidRPr="007B2856">
        <w:rPr>
          <w:rFonts w:ascii="Times New Roman" w:hAnsi="Times New Roman"/>
          <w:sz w:val="28"/>
          <w:szCs w:val="28"/>
        </w:rPr>
        <w:t>;</w:t>
      </w:r>
    </w:p>
    <w:p w14:paraId="7DB5398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2C6CCE3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5306D58" w14:textId="77777777"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DDFC6D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CDC52AA" w14:textId="75C2CFAC"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w:t>
      </w:r>
      <w:r w:rsidR="005538A1" w:rsidRPr="005538A1">
        <w:rPr>
          <w:rFonts w:ascii="Times New Roman" w:hAnsi="Times New Roman"/>
          <w:sz w:val="28"/>
          <w:szCs w:val="28"/>
        </w:rPr>
        <w:t>нормативных правовых актов органов местного самоуправления Железнодорожненского сельского поселения Бахчисарайского района Республики Крым</w:t>
      </w:r>
      <w:r w:rsidRPr="007B2856">
        <w:rPr>
          <w:rFonts w:ascii="Times New Roman" w:hAnsi="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0B5C29D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9BCD32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BFE2B2F" w14:textId="77777777"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30CB68A4"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67A28C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77A516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14:paraId="4A91955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направлять замечания и предложения по улучшению доступности и качества </w:t>
      </w:r>
      <w:r w:rsidRPr="007B2856">
        <w:rPr>
          <w:rFonts w:ascii="Times New Roman" w:hAnsi="Times New Roman"/>
          <w:sz w:val="28"/>
          <w:szCs w:val="28"/>
        </w:rPr>
        <w:lastRenderedPageBreak/>
        <w:t>предоставления муниципальной услуги;</w:t>
      </w:r>
    </w:p>
    <w:p w14:paraId="4E1BEC6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2049CAB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F1D1E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D0D559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3996C2D" w14:textId="77777777"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14:paraId="0FD7F0E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A40F59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591A02A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5E5DE32" w14:textId="77777777"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E8A103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19CBE9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5493C2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595FAC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5C1ED1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2BB0AA6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3385E36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271797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64D0FDC" w14:textId="77777777"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566580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24B7D4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7B2856">
        <w:rPr>
          <w:rFonts w:ascii="Times New Roman" w:hAnsi="Times New Roman"/>
          <w:sz w:val="28"/>
          <w:szCs w:val="28"/>
        </w:rPr>
        <w:lastRenderedPageBreak/>
        <w:t>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511CEE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73A6F85" w14:textId="77777777"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7D51CC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5BEDC5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61880DF" w14:textId="79F1BFFF"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14:paraId="2514E7D8" w14:textId="39361C6B"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14:paraId="2E0F14A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396F8B9" w14:textId="77777777"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1D0865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7BE3C66" w14:textId="77777777"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82006D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FB46F7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14:paraId="08258CB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3930EF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14:paraId="5BB1B0B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14:paraId="4AD5ED1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BF49E0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25F9896" w14:textId="77777777" w:rsidR="00EB6B96" w:rsidRPr="007B2856" w:rsidRDefault="00EB6B96" w:rsidP="00EB6B96">
      <w:pPr>
        <w:pStyle w:val="1"/>
      </w:pPr>
      <w:r w:rsidRPr="007B2856">
        <w:t>Информирование заявителей</w:t>
      </w:r>
    </w:p>
    <w:p w14:paraId="686D79BF"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AE48AA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14:paraId="3CA6E7B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Pr="007B2856">
        <w:rPr>
          <w:rFonts w:ascii="Times New Roman" w:hAnsi="Times New Roman"/>
          <w:sz w:val="28"/>
          <w:szCs w:val="28"/>
        </w:rPr>
        <w:lastRenderedPageBreak/>
        <w:t>многофункциональных центров;</w:t>
      </w:r>
    </w:p>
    <w:p w14:paraId="6A14AEF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36896F95"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18A7AE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899A63E"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98B6673"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03E62006"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14:paraId="2E673C48"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9804F2D"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A6A53F4" w14:textId="77777777" w:rsidR="00EB6B96" w:rsidRPr="007B2856" w:rsidRDefault="00EB6B96" w:rsidP="00EB6B96">
      <w:pPr>
        <w:pStyle w:val="1"/>
      </w:pPr>
      <w:r w:rsidRPr="007B2856">
        <w:t>Выдача заявителю результата предоставления муниципальной услуги</w:t>
      </w:r>
    </w:p>
    <w:p w14:paraId="3C2392FB"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BCA6AC5" w14:textId="70A2ACB2"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14:paraId="5F6EDB42"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ADE6F0F" w14:textId="1F70D951"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7B2856">
        <w:rPr>
          <w:rFonts w:ascii="Times New Roman" w:hAnsi="Times New Roman"/>
          <w:sz w:val="28"/>
          <w:szCs w:val="28"/>
        </w:rPr>
        <w:lastRenderedPageBreak/>
        <w:t>терминала электронной очереди, соответствующего цели обращения, либо по предварительной записи.</w:t>
      </w:r>
    </w:p>
    <w:p w14:paraId="0257648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14:paraId="6DB73201"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06305A"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14:paraId="1079AAF7"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14:paraId="26A0770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5035BAC"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CE0D9A9"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790AEBC0" w14:textId="77777777"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4679B62D" w14:textId="77777777" w:rsidR="00B21976" w:rsidRDefault="00B21976" w:rsidP="000006D6">
      <w:pPr>
        <w:spacing w:after="0" w:line="240" w:lineRule="auto"/>
        <w:ind w:left="5670"/>
      </w:pPr>
      <w:bookmarkStart w:id="12" w:name="_Hlk94101634"/>
    </w:p>
    <w:p w14:paraId="54DB3F2B" w14:textId="77777777" w:rsidR="00B21976" w:rsidRDefault="00B21976" w:rsidP="000006D6">
      <w:pPr>
        <w:spacing w:after="0" w:line="240" w:lineRule="auto"/>
        <w:ind w:left="5670"/>
      </w:pPr>
    </w:p>
    <w:p w14:paraId="4F14FD94" w14:textId="77777777" w:rsidR="00B21976" w:rsidRDefault="00B21976" w:rsidP="000006D6">
      <w:pPr>
        <w:spacing w:after="0" w:line="240" w:lineRule="auto"/>
        <w:ind w:left="5670"/>
      </w:pPr>
    </w:p>
    <w:p w14:paraId="04A6AAEA" w14:textId="77777777" w:rsidR="00B21976" w:rsidRDefault="00B21976" w:rsidP="000006D6">
      <w:pPr>
        <w:spacing w:after="0" w:line="240" w:lineRule="auto"/>
        <w:ind w:left="5670"/>
      </w:pPr>
    </w:p>
    <w:p w14:paraId="19DB2123" w14:textId="77777777" w:rsidR="00B21976" w:rsidRDefault="00B21976" w:rsidP="000006D6">
      <w:pPr>
        <w:spacing w:after="0" w:line="240" w:lineRule="auto"/>
        <w:ind w:left="5670"/>
      </w:pPr>
    </w:p>
    <w:p w14:paraId="44C33127" w14:textId="77777777" w:rsidR="0015059C" w:rsidRDefault="0015059C" w:rsidP="000006D6">
      <w:pPr>
        <w:spacing w:after="0" w:line="240" w:lineRule="auto"/>
        <w:ind w:left="5670"/>
      </w:pPr>
    </w:p>
    <w:p w14:paraId="6EF624FF" w14:textId="77777777" w:rsidR="0015059C" w:rsidRDefault="0015059C" w:rsidP="000006D6">
      <w:pPr>
        <w:spacing w:after="0" w:line="240" w:lineRule="auto"/>
        <w:ind w:left="5670"/>
      </w:pPr>
    </w:p>
    <w:p w14:paraId="5C570445" w14:textId="77777777" w:rsidR="005538A1" w:rsidRDefault="005538A1" w:rsidP="000006D6">
      <w:pPr>
        <w:spacing w:after="0" w:line="240" w:lineRule="auto"/>
        <w:ind w:left="5670"/>
      </w:pPr>
    </w:p>
    <w:p w14:paraId="114BA057" w14:textId="77777777" w:rsidR="005538A1" w:rsidRDefault="005538A1" w:rsidP="000006D6">
      <w:pPr>
        <w:spacing w:after="0" w:line="240" w:lineRule="auto"/>
        <w:ind w:left="5670"/>
      </w:pPr>
    </w:p>
    <w:p w14:paraId="1D52D1D8" w14:textId="77777777" w:rsidR="005538A1" w:rsidRDefault="005538A1" w:rsidP="000006D6">
      <w:pPr>
        <w:spacing w:after="0" w:line="240" w:lineRule="auto"/>
        <w:ind w:left="5670"/>
      </w:pPr>
    </w:p>
    <w:p w14:paraId="0D4913B4" w14:textId="77777777" w:rsidR="005538A1" w:rsidRDefault="005538A1" w:rsidP="000006D6">
      <w:pPr>
        <w:spacing w:after="0" w:line="240" w:lineRule="auto"/>
        <w:ind w:left="5670"/>
      </w:pPr>
    </w:p>
    <w:p w14:paraId="478597C3" w14:textId="77777777" w:rsidR="005538A1" w:rsidRDefault="005538A1" w:rsidP="000006D6">
      <w:pPr>
        <w:spacing w:after="0" w:line="240" w:lineRule="auto"/>
        <w:ind w:left="5670"/>
      </w:pPr>
    </w:p>
    <w:p w14:paraId="6B1BF698" w14:textId="77777777" w:rsidR="005538A1" w:rsidRDefault="005538A1" w:rsidP="000006D6">
      <w:pPr>
        <w:spacing w:after="0" w:line="240" w:lineRule="auto"/>
        <w:ind w:left="5670"/>
      </w:pPr>
    </w:p>
    <w:p w14:paraId="2AD00E7F" w14:textId="77777777" w:rsidR="005538A1" w:rsidRDefault="005538A1" w:rsidP="000006D6">
      <w:pPr>
        <w:spacing w:after="0" w:line="240" w:lineRule="auto"/>
        <w:ind w:left="5670"/>
      </w:pPr>
    </w:p>
    <w:p w14:paraId="0AC8D98F" w14:textId="77777777" w:rsidR="005538A1" w:rsidRDefault="005538A1" w:rsidP="000006D6">
      <w:pPr>
        <w:spacing w:after="0" w:line="240" w:lineRule="auto"/>
        <w:ind w:left="5670"/>
      </w:pPr>
    </w:p>
    <w:p w14:paraId="564EF7FF" w14:textId="77777777" w:rsidR="005538A1" w:rsidRDefault="005538A1" w:rsidP="000006D6">
      <w:pPr>
        <w:spacing w:after="0" w:line="240" w:lineRule="auto"/>
        <w:ind w:left="5670"/>
      </w:pPr>
    </w:p>
    <w:p w14:paraId="2E8CE28E" w14:textId="77777777" w:rsidR="005538A1" w:rsidRDefault="005538A1" w:rsidP="000006D6">
      <w:pPr>
        <w:spacing w:after="0" w:line="240" w:lineRule="auto"/>
        <w:ind w:left="5670"/>
      </w:pPr>
    </w:p>
    <w:p w14:paraId="6DDC3128" w14:textId="77777777" w:rsidR="005538A1" w:rsidRDefault="005538A1" w:rsidP="000006D6">
      <w:pPr>
        <w:spacing w:after="0" w:line="240" w:lineRule="auto"/>
        <w:ind w:left="5670"/>
      </w:pPr>
    </w:p>
    <w:p w14:paraId="3356C7FD" w14:textId="77777777" w:rsidR="005538A1" w:rsidRDefault="005538A1" w:rsidP="000006D6">
      <w:pPr>
        <w:spacing w:after="0" w:line="240" w:lineRule="auto"/>
        <w:ind w:left="5670"/>
      </w:pPr>
    </w:p>
    <w:p w14:paraId="23430383" w14:textId="77777777" w:rsidR="005538A1" w:rsidRDefault="005538A1" w:rsidP="000006D6">
      <w:pPr>
        <w:spacing w:after="0" w:line="240" w:lineRule="auto"/>
        <w:ind w:left="5670"/>
      </w:pPr>
    </w:p>
    <w:p w14:paraId="5CEA80D2" w14:textId="77777777" w:rsidR="005538A1" w:rsidRDefault="005538A1" w:rsidP="000006D6">
      <w:pPr>
        <w:spacing w:after="0" w:line="240" w:lineRule="auto"/>
        <w:ind w:left="5670"/>
      </w:pPr>
    </w:p>
    <w:p w14:paraId="2B5CD607" w14:textId="77777777" w:rsidR="005538A1" w:rsidRDefault="005538A1" w:rsidP="000006D6">
      <w:pPr>
        <w:spacing w:after="0" w:line="240" w:lineRule="auto"/>
        <w:ind w:left="5670"/>
      </w:pPr>
    </w:p>
    <w:p w14:paraId="238B86F0" w14:textId="77777777" w:rsidR="005538A1" w:rsidRDefault="005538A1" w:rsidP="000006D6">
      <w:pPr>
        <w:spacing w:after="0" w:line="240" w:lineRule="auto"/>
        <w:ind w:left="5670"/>
      </w:pPr>
    </w:p>
    <w:p w14:paraId="3AC46819" w14:textId="77777777" w:rsidR="005538A1" w:rsidRDefault="005538A1" w:rsidP="000006D6">
      <w:pPr>
        <w:spacing w:after="0" w:line="240" w:lineRule="auto"/>
        <w:ind w:left="5670"/>
      </w:pPr>
    </w:p>
    <w:p w14:paraId="1BDA68CB" w14:textId="77777777" w:rsidR="005538A1" w:rsidRDefault="005538A1" w:rsidP="000006D6">
      <w:pPr>
        <w:spacing w:after="0" w:line="240" w:lineRule="auto"/>
        <w:ind w:left="5670"/>
      </w:pPr>
    </w:p>
    <w:p w14:paraId="24F2E1D4" w14:textId="77777777" w:rsidR="005538A1" w:rsidRDefault="005538A1" w:rsidP="000006D6">
      <w:pPr>
        <w:spacing w:after="0" w:line="240" w:lineRule="auto"/>
        <w:ind w:left="5670"/>
      </w:pPr>
    </w:p>
    <w:p w14:paraId="14CE50B1" w14:textId="77777777" w:rsidR="005538A1" w:rsidRDefault="005538A1" w:rsidP="000006D6">
      <w:pPr>
        <w:spacing w:after="0" w:line="240" w:lineRule="auto"/>
        <w:ind w:left="5670"/>
      </w:pPr>
    </w:p>
    <w:p w14:paraId="49FA6580" w14:textId="77777777" w:rsidR="005538A1" w:rsidRDefault="005538A1" w:rsidP="000006D6">
      <w:pPr>
        <w:spacing w:after="0" w:line="240" w:lineRule="auto"/>
        <w:ind w:left="5670"/>
      </w:pPr>
    </w:p>
    <w:p w14:paraId="2614B91E" w14:textId="77777777" w:rsidR="005538A1" w:rsidRDefault="005538A1" w:rsidP="000006D6">
      <w:pPr>
        <w:spacing w:after="0" w:line="240" w:lineRule="auto"/>
        <w:ind w:left="5670"/>
      </w:pPr>
    </w:p>
    <w:p w14:paraId="040E70AB" w14:textId="77777777" w:rsidR="005538A1" w:rsidRDefault="005538A1" w:rsidP="000006D6">
      <w:pPr>
        <w:spacing w:after="0" w:line="240" w:lineRule="auto"/>
        <w:ind w:left="5670"/>
      </w:pPr>
    </w:p>
    <w:p w14:paraId="39050F83" w14:textId="77777777" w:rsidR="005538A1" w:rsidRDefault="005538A1" w:rsidP="000006D6">
      <w:pPr>
        <w:spacing w:after="0" w:line="240" w:lineRule="auto"/>
        <w:ind w:left="5670"/>
      </w:pPr>
    </w:p>
    <w:p w14:paraId="1230E1B2" w14:textId="77777777" w:rsidR="005538A1" w:rsidRDefault="005538A1" w:rsidP="000006D6">
      <w:pPr>
        <w:spacing w:after="0" w:line="240" w:lineRule="auto"/>
        <w:ind w:left="5670"/>
      </w:pPr>
    </w:p>
    <w:p w14:paraId="74BFB0DE" w14:textId="77777777" w:rsidR="005538A1" w:rsidRPr="005538A1" w:rsidRDefault="005538A1" w:rsidP="005538A1">
      <w:pPr>
        <w:spacing w:after="0" w:line="240" w:lineRule="auto"/>
        <w:ind w:left="5670"/>
        <w:rPr>
          <w:rFonts w:ascii="Times New Roman" w:hAnsi="Times New Roman"/>
          <w:sz w:val="28"/>
          <w:szCs w:val="28"/>
        </w:rPr>
      </w:pPr>
      <w:r w:rsidRPr="005538A1">
        <w:rPr>
          <w:rFonts w:ascii="Times New Roman" w:hAnsi="Times New Roman"/>
          <w:sz w:val="28"/>
          <w:szCs w:val="28"/>
        </w:rPr>
        <w:t xml:space="preserve">ПРИЛОЖЕНИЕ № 1 </w:t>
      </w:r>
    </w:p>
    <w:p w14:paraId="784F199D" w14:textId="78D42D94" w:rsidR="005538A1" w:rsidRDefault="005538A1" w:rsidP="005538A1">
      <w:pPr>
        <w:spacing w:after="0" w:line="240" w:lineRule="auto"/>
        <w:ind w:left="5670"/>
      </w:pPr>
      <w:r w:rsidRPr="005538A1">
        <w:rPr>
          <w:rFonts w:ascii="Times New Roman" w:hAnsi="Times New Roman"/>
          <w:sz w:val="28"/>
          <w:szCs w:val="28"/>
        </w:rPr>
        <w:t>к Административному регламенту предоставления муниципальной услуги</w:t>
      </w:r>
      <w:r w:rsidRPr="005538A1">
        <w:t xml:space="preserve"> </w:t>
      </w:r>
      <w:r>
        <w:t>«</w:t>
      </w:r>
      <w:r w:rsidRPr="005538A1">
        <w:rPr>
          <w:rFonts w:ascii="Times New Roman" w:hAnsi="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Fonts w:ascii="Times New Roman" w:hAnsi="Times New Roman"/>
          <w:sz w:val="28"/>
          <w:szCs w:val="28"/>
        </w:rPr>
        <w:t>»</w:t>
      </w:r>
    </w:p>
    <w:p w14:paraId="0D96A5D5" w14:textId="77777777" w:rsidR="005538A1" w:rsidRDefault="005538A1" w:rsidP="000006D6">
      <w:pPr>
        <w:spacing w:after="0" w:line="240" w:lineRule="auto"/>
        <w:ind w:left="5670"/>
      </w:pPr>
    </w:p>
    <w:p w14:paraId="6764915A" w14:textId="77777777" w:rsidR="005538A1" w:rsidRDefault="005538A1" w:rsidP="000006D6">
      <w:pPr>
        <w:spacing w:after="0" w:line="240" w:lineRule="auto"/>
        <w:ind w:left="567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840"/>
        <w:gridCol w:w="700"/>
        <w:gridCol w:w="840"/>
        <w:gridCol w:w="560"/>
        <w:gridCol w:w="420"/>
        <w:gridCol w:w="560"/>
        <w:gridCol w:w="140"/>
        <w:gridCol w:w="140"/>
        <w:gridCol w:w="420"/>
        <w:gridCol w:w="140"/>
        <w:gridCol w:w="3640"/>
      </w:tblGrid>
      <w:tr w:rsidR="00E03A62" w:rsidRPr="00E03A62" w14:paraId="2899A99B" w14:textId="77777777" w:rsidTr="00FC2ED8">
        <w:tc>
          <w:tcPr>
            <w:tcW w:w="10220" w:type="dxa"/>
            <w:gridSpan w:val="12"/>
            <w:tcBorders>
              <w:top w:val="nil"/>
              <w:left w:val="nil"/>
              <w:bottom w:val="nil"/>
              <w:right w:val="nil"/>
            </w:tcBorders>
          </w:tcPr>
          <w:p w14:paraId="5316B139" w14:textId="77777777" w:rsidR="00E03A62" w:rsidRPr="00E03A62" w:rsidRDefault="00E03A62" w:rsidP="00E03A62">
            <w:pPr>
              <w:autoSpaceDE w:val="0"/>
              <w:autoSpaceDN w:val="0"/>
              <w:adjustRightInd w:val="0"/>
              <w:spacing w:after="0" w:line="240" w:lineRule="auto"/>
              <w:jc w:val="center"/>
              <w:outlineLvl w:val="0"/>
              <w:rPr>
                <w:rFonts w:ascii="Times New Roman" w:hAnsi="Times New Roman"/>
                <w:b/>
                <w:bCs/>
                <w:sz w:val="24"/>
                <w:szCs w:val="24"/>
              </w:rPr>
            </w:pPr>
            <w:r w:rsidRPr="00E03A62">
              <w:rPr>
                <w:rFonts w:ascii="Times New Roman" w:hAnsi="Times New Roman"/>
                <w:b/>
                <w:bCs/>
                <w:sz w:val="24"/>
                <w:szCs w:val="24"/>
              </w:rPr>
              <w:t>Форма заявления о переводе жилого помещения в нежилое помещение или нежилого помещения в жилое помещение</w:t>
            </w:r>
          </w:p>
        </w:tc>
      </w:tr>
      <w:tr w:rsidR="00E03A62" w:rsidRPr="00E03A62" w14:paraId="38E17763" w14:textId="77777777" w:rsidTr="00FC2ED8">
        <w:tc>
          <w:tcPr>
            <w:tcW w:w="10220" w:type="dxa"/>
            <w:gridSpan w:val="12"/>
            <w:tcBorders>
              <w:top w:val="nil"/>
              <w:left w:val="nil"/>
              <w:bottom w:val="nil"/>
              <w:right w:val="nil"/>
            </w:tcBorders>
          </w:tcPr>
          <w:p w14:paraId="2A0C673E"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5A3B8E8B" w14:textId="77777777" w:rsidTr="00FC2ED8">
        <w:tc>
          <w:tcPr>
            <w:tcW w:w="5180" w:type="dxa"/>
            <w:gridSpan w:val="6"/>
            <w:tcBorders>
              <w:top w:val="nil"/>
              <w:left w:val="nil"/>
              <w:bottom w:val="nil"/>
              <w:right w:val="nil"/>
            </w:tcBorders>
          </w:tcPr>
          <w:p w14:paraId="3CADDDD8"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840" w:type="dxa"/>
            <w:gridSpan w:val="3"/>
            <w:tcBorders>
              <w:top w:val="nil"/>
              <w:left w:val="nil"/>
              <w:bottom w:val="nil"/>
              <w:right w:val="nil"/>
            </w:tcBorders>
          </w:tcPr>
          <w:p w14:paraId="752468E1"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кому</w:t>
            </w:r>
          </w:p>
        </w:tc>
        <w:tc>
          <w:tcPr>
            <w:tcW w:w="4200" w:type="dxa"/>
            <w:gridSpan w:val="3"/>
            <w:tcBorders>
              <w:top w:val="nil"/>
              <w:left w:val="nil"/>
              <w:bottom w:val="single" w:sz="4" w:space="0" w:color="auto"/>
              <w:right w:val="nil"/>
            </w:tcBorders>
          </w:tcPr>
          <w:p w14:paraId="10D86F89"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2B12269C" w14:textId="77777777" w:rsidTr="00FC2ED8">
        <w:tc>
          <w:tcPr>
            <w:tcW w:w="5180" w:type="dxa"/>
            <w:gridSpan w:val="6"/>
            <w:tcBorders>
              <w:top w:val="nil"/>
              <w:left w:val="nil"/>
              <w:bottom w:val="nil"/>
              <w:right w:val="nil"/>
            </w:tcBorders>
          </w:tcPr>
          <w:p w14:paraId="39D8580B"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560" w:type="dxa"/>
            <w:tcBorders>
              <w:top w:val="nil"/>
              <w:left w:val="nil"/>
              <w:bottom w:val="nil"/>
              <w:right w:val="nil"/>
            </w:tcBorders>
          </w:tcPr>
          <w:p w14:paraId="3BB666E7"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от</w:t>
            </w:r>
          </w:p>
        </w:tc>
        <w:tc>
          <w:tcPr>
            <w:tcW w:w="4480" w:type="dxa"/>
            <w:gridSpan w:val="5"/>
            <w:tcBorders>
              <w:top w:val="nil"/>
              <w:left w:val="nil"/>
              <w:bottom w:val="single" w:sz="4" w:space="0" w:color="auto"/>
              <w:right w:val="nil"/>
            </w:tcBorders>
          </w:tcPr>
          <w:p w14:paraId="5F967BA4"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0476FD58" w14:textId="77777777" w:rsidTr="00FC2ED8">
        <w:tc>
          <w:tcPr>
            <w:tcW w:w="5180" w:type="dxa"/>
            <w:gridSpan w:val="6"/>
            <w:tcBorders>
              <w:top w:val="nil"/>
              <w:left w:val="nil"/>
              <w:bottom w:val="nil"/>
              <w:right w:val="nil"/>
            </w:tcBorders>
          </w:tcPr>
          <w:p w14:paraId="725FF4F4"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5040" w:type="dxa"/>
            <w:gridSpan w:val="6"/>
            <w:tcBorders>
              <w:top w:val="nil"/>
              <w:left w:val="nil"/>
              <w:bottom w:val="nil"/>
              <w:right w:val="nil"/>
            </w:tcBorders>
          </w:tcPr>
          <w:p w14:paraId="66451D04" w14:textId="77777777" w:rsidR="00E03A62" w:rsidRPr="00E03A62" w:rsidRDefault="00E03A62" w:rsidP="00E03A62">
            <w:pPr>
              <w:autoSpaceDE w:val="0"/>
              <w:autoSpaceDN w:val="0"/>
              <w:adjustRightInd w:val="0"/>
              <w:spacing w:after="0" w:line="240" w:lineRule="auto"/>
              <w:jc w:val="center"/>
              <w:rPr>
                <w:rFonts w:ascii="Times New Roman" w:hAnsi="Times New Roman"/>
                <w:sz w:val="24"/>
                <w:szCs w:val="24"/>
              </w:rPr>
            </w:pPr>
            <w:r w:rsidRPr="00E03A62">
              <w:rPr>
                <w:rFonts w:ascii="Times New Roman" w:hAnsi="Times New Roman"/>
                <w:sz w:val="24"/>
                <w:szCs w:val="24"/>
              </w:rPr>
              <w:t>(ФИО заявителя, полностью)</w:t>
            </w:r>
          </w:p>
        </w:tc>
      </w:tr>
      <w:tr w:rsidR="00E03A62" w:rsidRPr="00E03A62" w14:paraId="059823E8" w14:textId="77777777" w:rsidTr="00FC2ED8">
        <w:tc>
          <w:tcPr>
            <w:tcW w:w="5180" w:type="dxa"/>
            <w:gridSpan w:val="6"/>
            <w:tcBorders>
              <w:top w:val="nil"/>
              <w:left w:val="nil"/>
              <w:bottom w:val="nil"/>
              <w:right w:val="nil"/>
            </w:tcBorders>
          </w:tcPr>
          <w:p w14:paraId="63E1D91B"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5040" w:type="dxa"/>
            <w:gridSpan w:val="6"/>
            <w:tcBorders>
              <w:top w:val="nil"/>
              <w:left w:val="nil"/>
              <w:bottom w:val="single" w:sz="4" w:space="0" w:color="auto"/>
              <w:right w:val="nil"/>
            </w:tcBorders>
          </w:tcPr>
          <w:p w14:paraId="6A52CD3A"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5A881DBB" w14:textId="77777777" w:rsidTr="00FC2ED8">
        <w:tc>
          <w:tcPr>
            <w:tcW w:w="5180" w:type="dxa"/>
            <w:gridSpan w:val="6"/>
            <w:tcBorders>
              <w:top w:val="nil"/>
              <w:left w:val="nil"/>
              <w:bottom w:val="nil"/>
              <w:right w:val="nil"/>
            </w:tcBorders>
          </w:tcPr>
          <w:p w14:paraId="38A63C18"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5040" w:type="dxa"/>
            <w:gridSpan w:val="6"/>
            <w:tcBorders>
              <w:top w:val="single" w:sz="4" w:space="0" w:color="auto"/>
              <w:left w:val="nil"/>
              <w:bottom w:val="single" w:sz="4" w:space="0" w:color="auto"/>
              <w:right w:val="nil"/>
            </w:tcBorders>
          </w:tcPr>
          <w:p w14:paraId="5C5C4321"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3142D4AF" w14:textId="77777777" w:rsidTr="00FC2ED8">
        <w:tc>
          <w:tcPr>
            <w:tcW w:w="5180" w:type="dxa"/>
            <w:gridSpan w:val="6"/>
            <w:tcBorders>
              <w:top w:val="nil"/>
              <w:left w:val="nil"/>
              <w:bottom w:val="nil"/>
              <w:right w:val="nil"/>
            </w:tcBorders>
          </w:tcPr>
          <w:p w14:paraId="32E9797C"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1260" w:type="dxa"/>
            <w:gridSpan w:val="4"/>
            <w:tcBorders>
              <w:top w:val="single" w:sz="4" w:space="0" w:color="auto"/>
              <w:left w:val="nil"/>
              <w:bottom w:val="nil"/>
              <w:right w:val="nil"/>
            </w:tcBorders>
          </w:tcPr>
          <w:p w14:paraId="41E648C3"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паспорт</w:t>
            </w:r>
          </w:p>
        </w:tc>
        <w:tc>
          <w:tcPr>
            <w:tcW w:w="3780" w:type="dxa"/>
            <w:gridSpan w:val="2"/>
            <w:tcBorders>
              <w:top w:val="single" w:sz="4" w:space="0" w:color="auto"/>
              <w:left w:val="nil"/>
              <w:bottom w:val="single" w:sz="4" w:space="0" w:color="auto"/>
              <w:right w:val="nil"/>
            </w:tcBorders>
          </w:tcPr>
          <w:p w14:paraId="3A823BF4"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0A156173" w14:textId="77777777" w:rsidTr="00FC2ED8">
        <w:tc>
          <w:tcPr>
            <w:tcW w:w="5180" w:type="dxa"/>
            <w:gridSpan w:val="6"/>
            <w:tcBorders>
              <w:top w:val="nil"/>
              <w:left w:val="nil"/>
              <w:bottom w:val="nil"/>
              <w:right w:val="nil"/>
            </w:tcBorders>
          </w:tcPr>
          <w:p w14:paraId="6BE61DA1"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1260" w:type="dxa"/>
            <w:gridSpan w:val="4"/>
            <w:tcBorders>
              <w:top w:val="nil"/>
              <w:left w:val="nil"/>
              <w:bottom w:val="nil"/>
              <w:right w:val="nil"/>
            </w:tcBorders>
          </w:tcPr>
          <w:p w14:paraId="760BA471"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выдан</w:t>
            </w:r>
          </w:p>
        </w:tc>
        <w:tc>
          <w:tcPr>
            <w:tcW w:w="3780" w:type="dxa"/>
            <w:gridSpan w:val="2"/>
            <w:tcBorders>
              <w:top w:val="single" w:sz="4" w:space="0" w:color="auto"/>
              <w:left w:val="nil"/>
              <w:bottom w:val="single" w:sz="4" w:space="0" w:color="auto"/>
              <w:right w:val="nil"/>
            </w:tcBorders>
          </w:tcPr>
          <w:p w14:paraId="37B0861A"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3C0AE610" w14:textId="77777777" w:rsidTr="00FC2ED8">
        <w:tc>
          <w:tcPr>
            <w:tcW w:w="5180" w:type="dxa"/>
            <w:gridSpan w:val="6"/>
            <w:tcBorders>
              <w:top w:val="nil"/>
              <w:left w:val="nil"/>
              <w:bottom w:val="nil"/>
              <w:right w:val="nil"/>
            </w:tcBorders>
          </w:tcPr>
          <w:p w14:paraId="71482F9F"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5040" w:type="dxa"/>
            <w:gridSpan w:val="6"/>
            <w:tcBorders>
              <w:top w:val="nil"/>
              <w:left w:val="nil"/>
              <w:bottom w:val="single" w:sz="4" w:space="0" w:color="auto"/>
              <w:right w:val="nil"/>
            </w:tcBorders>
          </w:tcPr>
          <w:p w14:paraId="7957E576"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7E67260F" w14:textId="77777777" w:rsidTr="00FC2ED8">
        <w:tc>
          <w:tcPr>
            <w:tcW w:w="5180" w:type="dxa"/>
            <w:gridSpan w:val="6"/>
            <w:tcBorders>
              <w:top w:val="nil"/>
              <w:left w:val="nil"/>
              <w:bottom w:val="nil"/>
              <w:right w:val="nil"/>
            </w:tcBorders>
          </w:tcPr>
          <w:p w14:paraId="0928D9F2"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5040" w:type="dxa"/>
            <w:gridSpan w:val="6"/>
            <w:tcBorders>
              <w:top w:val="single" w:sz="4" w:space="0" w:color="auto"/>
              <w:left w:val="nil"/>
              <w:bottom w:val="nil"/>
              <w:right w:val="nil"/>
            </w:tcBorders>
          </w:tcPr>
          <w:p w14:paraId="7F3DBC20"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проживающего (ей) по адресу:</w:t>
            </w:r>
          </w:p>
        </w:tc>
      </w:tr>
      <w:tr w:rsidR="00E03A62" w:rsidRPr="00E03A62" w14:paraId="4D772307" w14:textId="77777777" w:rsidTr="00FC2ED8">
        <w:tc>
          <w:tcPr>
            <w:tcW w:w="5180" w:type="dxa"/>
            <w:gridSpan w:val="6"/>
            <w:tcBorders>
              <w:top w:val="nil"/>
              <w:left w:val="nil"/>
              <w:bottom w:val="nil"/>
              <w:right w:val="nil"/>
            </w:tcBorders>
          </w:tcPr>
          <w:p w14:paraId="562C1931"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5040" w:type="dxa"/>
            <w:gridSpan w:val="6"/>
            <w:tcBorders>
              <w:top w:val="nil"/>
              <w:left w:val="nil"/>
              <w:bottom w:val="single" w:sz="4" w:space="0" w:color="auto"/>
              <w:right w:val="nil"/>
            </w:tcBorders>
          </w:tcPr>
          <w:p w14:paraId="74CF3D7F"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40D253B9" w14:textId="77777777" w:rsidTr="00FC2ED8">
        <w:tc>
          <w:tcPr>
            <w:tcW w:w="5180" w:type="dxa"/>
            <w:gridSpan w:val="6"/>
            <w:tcBorders>
              <w:top w:val="nil"/>
              <w:left w:val="nil"/>
              <w:bottom w:val="nil"/>
              <w:right w:val="nil"/>
            </w:tcBorders>
          </w:tcPr>
          <w:p w14:paraId="6E87A0FA"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5040" w:type="dxa"/>
            <w:gridSpan w:val="6"/>
            <w:tcBorders>
              <w:top w:val="single" w:sz="4" w:space="0" w:color="auto"/>
              <w:left w:val="nil"/>
              <w:bottom w:val="single" w:sz="4" w:space="0" w:color="auto"/>
              <w:right w:val="nil"/>
            </w:tcBorders>
          </w:tcPr>
          <w:p w14:paraId="64378410"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2400BCF8" w14:textId="77777777" w:rsidTr="00FC2ED8">
        <w:tc>
          <w:tcPr>
            <w:tcW w:w="5180" w:type="dxa"/>
            <w:gridSpan w:val="6"/>
            <w:tcBorders>
              <w:top w:val="nil"/>
              <w:left w:val="nil"/>
              <w:bottom w:val="nil"/>
              <w:right w:val="nil"/>
            </w:tcBorders>
          </w:tcPr>
          <w:p w14:paraId="5FE2A7FD"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1260" w:type="dxa"/>
            <w:gridSpan w:val="4"/>
            <w:tcBorders>
              <w:top w:val="single" w:sz="4" w:space="0" w:color="auto"/>
              <w:left w:val="nil"/>
              <w:bottom w:val="nil"/>
              <w:right w:val="nil"/>
            </w:tcBorders>
          </w:tcPr>
          <w:p w14:paraId="15536F34"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телефон</w:t>
            </w:r>
          </w:p>
        </w:tc>
        <w:tc>
          <w:tcPr>
            <w:tcW w:w="3780" w:type="dxa"/>
            <w:gridSpan w:val="2"/>
            <w:tcBorders>
              <w:top w:val="single" w:sz="4" w:space="0" w:color="auto"/>
              <w:left w:val="nil"/>
              <w:bottom w:val="single" w:sz="4" w:space="0" w:color="auto"/>
              <w:right w:val="nil"/>
            </w:tcBorders>
          </w:tcPr>
          <w:p w14:paraId="3CDDCCA5"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7AC605A9" w14:textId="77777777" w:rsidTr="00FC2ED8">
        <w:tc>
          <w:tcPr>
            <w:tcW w:w="10220" w:type="dxa"/>
            <w:gridSpan w:val="12"/>
            <w:tcBorders>
              <w:top w:val="nil"/>
              <w:left w:val="nil"/>
              <w:bottom w:val="nil"/>
              <w:right w:val="nil"/>
            </w:tcBorders>
          </w:tcPr>
          <w:p w14:paraId="4B5E4691"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3B5390B2" w14:textId="77777777" w:rsidTr="00FC2ED8">
        <w:tc>
          <w:tcPr>
            <w:tcW w:w="10220" w:type="dxa"/>
            <w:gridSpan w:val="12"/>
            <w:tcBorders>
              <w:top w:val="nil"/>
              <w:left w:val="nil"/>
              <w:bottom w:val="nil"/>
              <w:right w:val="nil"/>
            </w:tcBorders>
          </w:tcPr>
          <w:p w14:paraId="19D40E32" w14:textId="77777777" w:rsidR="00E03A62" w:rsidRPr="00E03A62" w:rsidRDefault="00E03A62" w:rsidP="00E03A62">
            <w:pPr>
              <w:autoSpaceDE w:val="0"/>
              <w:autoSpaceDN w:val="0"/>
              <w:adjustRightInd w:val="0"/>
              <w:spacing w:after="0" w:line="240" w:lineRule="auto"/>
              <w:jc w:val="center"/>
              <w:outlineLvl w:val="0"/>
              <w:rPr>
                <w:rFonts w:ascii="Times New Roman" w:hAnsi="Times New Roman"/>
                <w:b/>
                <w:bCs/>
                <w:sz w:val="24"/>
                <w:szCs w:val="24"/>
              </w:rPr>
            </w:pPr>
            <w:r w:rsidRPr="00E03A62">
              <w:rPr>
                <w:rFonts w:ascii="Times New Roman" w:hAnsi="Times New Roman"/>
                <w:b/>
                <w:bCs/>
                <w:sz w:val="24"/>
                <w:szCs w:val="24"/>
              </w:rPr>
              <w:t>Заявление</w:t>
            </w:r>
          </w:p>
          <w:p w14:paraId="773159EB" w14:textId="77777777" w:rsidR="00E03A62" w:rsidRPr="00E03A62" w:rsidRDefault="00E03A62" w:rsidP="00E03A62">
            <w:pPr>
              <w:autoSpaceDE w:val="0"/>
              <w:autoSpaceDN w:val="0"/>
              <w:adjustRightInd w:val="0"/>
              <w:spacing w:after="0" w:line="240" w:lineRule="auto"/>
              <w:jc w:val="center"/>
              <w:outlineLvl w:val="0"/>
              <w:rPr>
                <w:rFonts w:ascii="Times New Roman" w:hAnsi="Times New Roman"/>
                <w:b/>
                <w:bCs/>
                <w:sz w:val="24"/>
                <w:szCs w:val="24"/>
              </w:rPr>
            </w:pPr>
            <w:r w:rsidRPr="00E03A62">
              <w:rPr>
                <w:rFonts w:ascii="Times New Roman" w:hAnsi="Times New Roman"/>
                <w:b/>
                <w:bCs/>
                <w:sz w:val="24"/>
                <w:szCs w:val="24"/>
              </w:rPr>
              <w:t>о переводе жилого (нежилого) помещения в нежилое (жилое)</w:t>
            </w:r>
          </w:p>
        </w:tc>
      </w:tr>
      <w:tr w:rsidR="00E03A62" w:rsidRPr="00E03A62" w14:paraId="0B09F306" w14:textId="77777777" w:rsidTr="00FC2ED8">
        <w:tc>
          <w:tcPr>
            <w:tcW w:w="10220" w:type="dxa"/>
            <w:gridSpan w:val="12"/>
            <w:tcBorders>
              <w:top w:val="nil"/>
              <w:left w:val="nil"/>
              <w:bottom w:val="nil"/>
              <w:right w:val="nil"/>
            </w:tcBorders>
          </w:tcPr>
          <w:p w14:paraId="0FE2CE1D"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44201D69" w14:textId="77777777" w:rsidTr="00FC2ED8">
        <w:tc>
          <w:tcPr>
            <w:tcW w:w="10220" w:type="dxa"/>
            <w:gridSpan w:val="12"/>
            <w:tcBorders>
              <w:top w:val="nil"/>
              <w:left w:val="nil"/>
              <w:bottom w:val="nil"/>
              <w:right w:val="nil"/>
            </w:tcBorders>
          </w:tcPr>
          <w:p w14:paraId="17BCE168"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Прошу рассмотреть представленные документы и разрешить перевод</w:t>
            </w:r>
          </w:p>
        </w:tc>
      </w:tr>
      <w:tr w:rsidR="00E03A62" w:rsidRPr="00E03A62" w14:paraId="6B33B98B" w14:textId="77777777" w:rsidTr="00FC2ED8">
        <w:tc>
          <w:tcPr>
            <w:tcW w:w="4760" w:type="dxa"/>
            <w:gridSpan w:val="5"/>
            <w:tcBorders>
              <w:top w:val="nil"/>
              <w:left w:val="nil"/>
              <w:bottom w:val="nil"/>
              <w:right w:val="nil"/>
            </w:tcBorders>
          </w:tcPr>
          <w:p w14:paraId="1F151BB0"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жилого /нежилого помещения по адресу:</w:t>
            </w:r>
          </w:p>
        </w:tc>
        <w:tc>
          <w:tcPr>
            <w:tcW w:w="5460" w:type="dxa"/>
            <w:gridSpan w:val="7"/>
            <w:tcBorders>
              <w:top w:val="nil"/>
              <w:left w:val="nil"/>
              <w:bottom w:val="single" w:sz="4" w:space="0" w:color="auto"/>
              <w:right w:val="nil"/>
            </w:tcBorders>
          </w:tcPr>
          <w:p w14:paraId="07D400EA"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59E4FA32" w14:textId="77777777" w:rsidTr="00FC2ED8">
        <w:tc>
          <w:tcPr>
            <w:tcW w:w="10220" w:type="dxa"/>
            <w:gridSpan w:val="12"/>
            <w:tcBorders>
              <w:top w:val="nil"/>
              <w:left w:val="nil"/>
              <w:bottom w:val="nil"/>
              <w:right w:val="nil"/>
            </w:tcBorders>
          </w:tcPr>
          <w:p w14:paraId="3A61ED9A"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(ненужное зачеркнуть)</w:t>
            </w:r>
          </w:p>
        </w:tc>
      </w:tr>
      <w:tr w:rsidR="00E03A62" w:rsidRPr="00E03A62" w14:paraId="1F6AC810" w14:textId="77777777" w:rsidTr="00FC2ED8">
        <w:tc>
          <w:tcPr>
            <w:tcW w:w="10220" w:type="dxa"/>
            <w:gridSpan w:val="12"/>
            <w:tcBorders>
              <w:top w:val="nil"/>
              <w:left w:val="nil"/>
              <w:bottom w:val="single" w:sz="4" w:space="0" w:color="auto"/>
              <w:right w:val="nil"/>
            </w:tcBorders>
          </w:tcPr>
          <w:p w14:paraId="405F346B"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69E0F0CD" w14:textId="77777777" w:rsidTr="00FC2ED8">
        <w:tc>
          <w:tcPr>
            <w:tcW w:w="4200" w:type="dxa"/>
            <w:gridSpan w:val="4"/>
            <w:tcBorders>
              <w:top w:val="single" w:sz="4" w:space="0" w:color="auto"/>
              <w:left w:val="nil"/>
              <w:bottom w:val="nil"/>
              <w:right w:val="nil"/>
            </w:tcBorders>
          </w:tcPr>
          <w:p w14:paraId="5E89C376"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в нежилое / жилое помещение для:</w:t>
            </w:r>
          </w:p>
        </w:tc>
        <w:tc>
          <w:tcPr>
            <w:tcW w:w="6020" w:type="dxa"/>
            <w:gridSpan w:val="8"/>
            <w:tcBorders>
              <w:top w:val="single" w:sz="4" w:space="0" w:color="auto"/>
              <w:left w:val="nil"/>
              <w:bottom w:val="single" w:sz="4" w:space="0" w:color="auto"/>
              <w:right w:val="nil"/>
            </w:tcBorders>
          </w:tcPr>
          <w:p w14:paraId="661C61CD"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6AB7D2CC" w14:textId="77777777" w:rsidTr="00FC2ED8">
        <w:tc>
          <w:tcPr>
            <w:tcW w:w="4200" w:type="dxa"/>
            <w:gridSpan w:val="4"/>
            <w:tcBorders>
              <w:top w:val="nil"/>
              <w:left w:val="nil"/>
              <w:bottom w:val="nil"/>
              <w:right w:val="nil"/>
            </w:tcBorders>
          </w:tcPr>
          <w:p w14:paraId="7582E7EC"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6020" w:type="dxa"/>
            <w:gridSpan w:val="8"/>
            <w:tcBorders>
              <w:top w:val="single" w:sz="4" w:space="0" w:color="auto"/>
              <w:left w:val="nil"/>
              <w:bottom w:val="nil"/>
              <w:right w:val="nil"/>
            </w:tcBorders>
          </w:tcPr>
          <w:p w14:paraId="3A0847D0" w14:textId="77777777" w:rsidR="00E03A62" w:rsidRPr="00E03A62" w:rsidRDefault="00E03A62" w:rsidP="00E03A62">
            <w:pPr>
              <w:autoSpaceDE w:val="0"/>
              <w:autoSpaceDN w:val="0"/>
              <w:adjustRightInd w:val="0"/>
              <w:spacing w:after="0" w:line="240" w:lineRule="auto"/>
              <w:jc w:val="center"/>
              <w:rPr>
                <w:rFonts w:ascii="Times New Roman" w:hAnsi="Times New Roman"/>
                <w:sz w:val="24"/>
                <w:szCs w:val="24"/>
              </w:rPr>
            </w:pPr>
            <w:r w:rsidRPr="00E03A62">
              <w:rPr>
                <w:rFonts w:ascii="Times New Roman" w:hAnsi="Times New Roman"/>
                <w:sz w:val="24"/>
                <w:szCs w:val="24"/>
              </w:rPr>
              <w:t>(указать целевое назначение)</w:t>
            </w:r>
          </w:p>
        </w:tc>
      </w:tr>
      <w:tr w:rsidR="00E03A62" w:rsidRPr="00E03A62" w14:paraId="1DA97540" w14:textId="77777777" w:rsidTr="00FC2ED8">
        <w:tc>
          <w:tcPr>
            <w:tcW w:w="10220" w:type="dxa"/>
            <w:gridSpan w:val="12"/>
            <w:tcBorders>
              <w:top w:val="nil"/>
              <w:left w:val="nil"/>
              <w:bottom w:val="single" w:sz="4" w:space="0" w:color="auto"/>
              <w:right w:val="nil"/>
            </w:tcBorders>
          </w:tcPr>
          <w:p w14:paraId="291ECCF4"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71B9CF98" w14:textId="77777777" w:rsidTr="00FC2ED8">
        <w:tc>
          <w:tcPr>
            <w:tcW w:w="10220" w:type="dxa"/>
            <w:gridSpan w:val="12"/>
            <w:tcBorders>
              <w:top w:val="single" w:sz="4" w:space="0" w:color="auto"/>
              <w:left w:val="nil"/>
              <w:bottom w:val="nil"/>
              <w:right w:val="nil"/>
            </w:tcBorders>
          </w:tcPr>
          <w:p w14:paraId="0903CC1B"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787458E6" w14:textId="77777777" w:rsidTr="00FC2ED8">
        <w:tc>
          <w:tcPr>
            <w:tcW w:w="10220" w:type="dxa"/>
            <w:gridSpan w:val="12"/>
            <w:tcBorders>
              <w:top w:val="nil"/>
              <w:left w:val="nil"/>
              <w:bottom w:val="nil"/>
              <w:right w:val="nil"/>
            </w:tcBorders>
          </w:tcPr>
          <w:p w14:paraId="005DE55F"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Обязуюсь:</w:t>
            </w:r>
          </w:p>
          <w:p w14:paraId="2D351766"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 осуществить ремонтно-строительные работы в соответствии с представленным проектом (проектной документацией);</w:t>
            </w:r>
          </w:p>
          <w:p w14:paraId="68CF6C23"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 обеспечить свободный доступ к месту проведения ремонтно-строительных работ уполномоченных должностных лиц органа местного самоуправления для проверки хода работ.</w:t>
            </w:r>
          </w:p>
        </w:tc>
      </w:tr>
      <w:tr w:rsidR="00E03A62" w:rsidRPr="00E03A62" w14:paraId="237DC407" w14:textId="77777777" w:rsidTr="00FC2ED8">
        <w:tc>
          <w:tcPr>
            <w:tcW w:w="10220" w:type="dxa"/>
            <w:gridSpan w:val="12"/>
            <w:tcBorders>
              <w:top w:val="nil"/>
              <w:left w:val="nil"/>
              <w:bottom w:val="nil"/>
              <w:right w:val="nil"/>
            </w:tcBorders>
          </w:tcPr>
          <w:p w14:paraId="228355C2"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3CD5AD0A" w14:textId="77777777" w:rsidTr="00FC2ED8">
        <w:tc>
          <w:tcPr>
            <w:tcW w:w="1820" w:type="dxa"/>
            <w:tcBorders>
              <w:top w:val="nil"/>
              <w:left w:val="nil"/>
              <w:bottom w:val="nil"/>
              <w:right w:val="nil"/>
            </w:tcBorders>
          </w:tcPr>
          <w:p w14:paraId="2AD5FE23"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r w:rsidRPr="00E03A62">
              <w:rPr>
                <w:rFonts w:ascii="Times New Roman" w:hAnsi="Times New Roman"/>
                <w:sz w:val="24"/>
                <w:szCs w:val="24"/>
              </w:rPr>
              <w:t>Приложения:</w:t>
            </w:r>
          </w:p>
        </w:tc>
        <w:tc>
          <w:tcPr>
            <w:tcW w:w="8400" w:type="dxa"/>
            <w:gridSpan w:val="11"/>
            <w:tcBorders>
              <w:top w:val="nil"/>
              <w:left w:val="nil"/>
              <w:bottom w:val="single" w:sz="4" w:space="0" w:color="auto"/>
              <w:right w:val="nil"/>
            </w:tcBorders>
          </w:tcPr>
          <w:p w14:paraId="6E834407"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28201C99" w14:textId="77777777" w:rsidTr="00FC2ED8">
        <w:tc>
          <w:tcPr>
            <w:tcW w:w="10220" w:type="dxa"/>
            <w:gridSpan w:val="12"/>
            <w:tcBorders>
              <w:top w:val="nil"/>
              <w:left w:val="nil"/>
              <w:bottom w:val="nil"/>
              <w:right w:val="nil"/>
            </w:tcBorders>
          </w:tcPr>
          <w:p w14:paraId="6C5C3312"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3E7635EF" w14:textId="77777777" w:rsidTr="00FC2ED8">
        <w:tc>
          <w:tcPr>
            <w:tcW w:w="2660" w:type="dxa"/>
            <w:gridSpan w:val="2"/>
            <w:tcBorders>
              <w:top w:val="nil"/>
              <w:left w:val="nil"/>
              <w:bottom w:val="single" w:sz="4" w:space="0" w:color="auto"/>
              <w:right w:val="nil"/>
            </w:tcBorders>
          </w:tcPr>
          <w:p w14:paraId="72F5D226"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700" w:type="dxa"/>
            <w:tcBorders>
              <w:top w:val="nil"/>
              <w:left w:val="nil"/>
              <w:bottom w:val="nil"/>
              <w:right w:val="nil"/>
            </w:tcBorders>
          </w:tcPr>
          <w:p w14:paraId="5B8C0153"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2520" w:type="dxa"/>
            <w:gridSpan w:val="5"/>
            <w:tcBorders>
              <w:top w:val="nil"/>
              <w:left w:val="nil"/>
              <w:bottom w:val="single" w:sz="4" w:space="0" w:color="auto"/>
              <w:right w:val="nil"/>
            </w:tcBorders>
          </w:tcPr>
          <w:p w14:paraId="251BC15E"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700" w:type="dxa"/>
            <w:gridSpan w:val="3"/>
            <w:tcBorders>
              <w:top w:val="nil"/>
              <w:left w:val="nil"/>
              <w:bottom w:val="nil"/>
              <w:right w:val="nil"/>
            </w:tcBorders>
          </w:tcPr>
          <w:p w14:paraId="34D6026C"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3640" w:type="dxa"/>
            <w:tcBorders>
              <w:top w:val="nil"/>
              <w:left w:val="nil"/>
              <w:bottom w:val="single" w:sz="4" w:space="0" w:color="auto"/>
              <w:right w:val="nil"/>
            </w:tcBorders>
          </w:tcPr>
          <w:p w14:paraId="1127C9D2"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tr w:rsidR="00E03A62" w:rsidRPr="00E03A62" w14:paraId="7F68D60A" w14:textId="77777777" w:rsidTr="00FC2ED8">
        <w:tc>
          <w:tcPr>
            <w:tcW w:w="2660" w:type="dxa"/>
            <w:gridSpan w:val="2"/>
            <w:tcBorders>
              <w:top w:val="single" w:sz="4" w:space="0" w:color="auto"/>
              <w:left w:val="nil"/>
              <w:bottom w:val="nil"/>
              <w:right w:val="nil"/>
            </w:tcBorders>
          </w:tcPr>
          <w:p w14:paraId="57FFF7F3" w14:textId="77777777" w:rsidR="00E03A62" w:rsidRPr="00E03A62" w:rsidRDefault="00E03A62" w:rsidP="00E03A62">
            <w:pPr>
              <w:autoSpaceDE w:val="0"/>
              <w:autoSpaceDN w:val="0"/>
              <w:adjustRightInd w:val="0"/>
              <w:spacing w:after="0" w:line="240" w:lineRule="auto"/>
              <w:jc w:val="center"/>
              <w:rPr>
                <w:rFonts w:ascii="Times New Roman" w:hAnsi="Times New Roman"/>
                <w:sz w:val="24"/>
                <w:szCs w:val="24"/>
              </w:rPr>
            </w:pPr>
            <w:r w:rsidRPr="00E03A62">
              <w:rPr>
                <w:rFonts w:ascii="Times New Roman" w:hAnsi="Times New Roman"/>
                <w:sz w:val="24"/>
                <w:szCs w:val="24"/>
              </w:rPr>
              <w:t>(дата)</w:t>
            </w:r>
          </w:p>
        </w:tc>
        <w:tc>
          <w:tcPr>
            <w:tcW w:w="700" w:type="dxa"/>
            <w:tcBorders>
              <w:top w:val="nil"/>
              <w:left w:val="nil"/>
              <w:bottom w:val="nil"/>
              <w:right w:val="nil"/>
            </w:tcBorders>
          </w:tcPr>
          <w:p w14:paraId="11D81539"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2520" w:type="dxa"/>
            <w:gridSpan w:val="5"/>
            <w:tcBorders>
              <w:top w:val="single" w:sz="4" w:space="0" w:color="auto"/>
              <w:left w:val="nil"/>
              <w:bottom w:val="nil"/>
              <w:right w:val="nil"/>
            </w:tcBorders>
          </w:tcPr>
          <w:p w14:paraId="29B2ED6C" w14:textId="77777777" w:rsidR="00E03A62" w:rsidRPr="00E03A62" w:rsidRDefault="00E03A62" w:rsidP="00E03A62">
            <w:pPr>
              <w:autoSpaceDE w:val="0"/>
              <w:autoSpaceDN w:val="0"/>
              <w:adjustRightInd w:val="0"/>
              <w:spacing w:after="0" w:line="240" w:lineRule="auto"/>
              <w:jc w:val="center"/>
              <w:rPr>
                <w:rFonts w:ascii="Times New Roman" w:hAnsi="Times New Roman"/>
                <w:sz w:val="24"/>
                <w:szCs w:val="24"/>
              </w:rPr>
            </w:pPr>
            <w:r w:rsidRPr="00E03A62">
              <w:rPr>
                <w:rFonts w:ascii="Times New Roman" w:hAnsi="Times New Roman"/>
                <w:sz w:val="24"/>
                <w:szCs w:val="24"/>
              </w:rPr>
              <w:t>(подпись)</w:t>
            </w:r>
          </w:p>
        </w:tc>
        <w:tc>
          <w:tcPr>
            <w:tcW w:w="700" w:type="dxa"/>
            <w:gridSpan w:val="3"/>
            <w:tcBorders>
              <w:top w:val="nil"/>
              <w:left w:val="nil"/>
              <w:bottom w:val="nil"/>
              <w:right w:val="nil"/>
            </w:tcBorders>
          </w:tcPr>
          <w:p w14:paraId="504B072C"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c>
          <w:tcPr>
            <w:tcW w:w="3640" w:type="dxa"/>
            <w:tcBorders>
              <w:top w:val="single" w:sz="4" w:space="0" w:color="auto"/>
              <w:left w:val="nil"/>
              <w:bottom w:val="nil"/>
              <w:right w:val="nil"/>
            </w:tcBorders>
          </w:tcPr>
          <w:p w14:paraId="695F1300" w14:textId="77777777" w:rsidR="00E03A62" w:rsidRPr="00E03A62" w:rsidRDefault="00E03A62" w:rsidP="00E03A62">
            <w:pPr>
              <w:autoSpaceDE w:val="0"/>
              <w:autoSpaceDN w:val="0"/>
              <w:adjustRightInd w:val="0"/>
              <w:spacing w:after="0" w:line="240" w:lineRule="auto"/>
              <w:jc w:val="center"/>
              <w:rPr>
                <w:rFonts w:ascii="Times New Roman" w:hAnsi="Times New Roman"/>
                <w:sz w:val="24"/>
                <w:szCs w:val="24"/>
              </w:rPr>
            </w:pPr>
            <w:r w:rsidRPr="00E03A62">
              <w:rPr>
                <w:rFonts w:ascii="Times New Roman" w:hAnsi="Times New Roman"/>
                <w:sz w:val="24"/>
                <w:szCs w:val="24"/>
              </w:rPr>
              <w:t>(ФИО заявителя)</w:t>
            </w:r>
          </w:p>
        </w:tc>
      </w:tr>
      <w:tr w:rsidR="00E03A62" w:rsidRPr="00E03A62" w14:paraId="30B2BFD1" w14:textId="77777777" w:rsidTr="00FC2ED8">
        <w:tc>
          <w:tcPr>
            <w:tcW w:w="10220" w:type="dxa"/>
            <w:gridSpan w:val="12"/>
            <w:tcBorders>
              <w:top w:val="nil"/>
              <w:left w:val="nil"/>
              <w:bottom w:val="nil"/>
              <w:right w:val="nil"/>
            </w:tcBorders>
          </w:tcPr>
          <w:p w14:paraId="73E8452D" w14:textId="77777777" w:rsidR="00E03A62" w:rsidRPr="00E03A62" w:rsidRDefault="00E03A62" w:rsidP="00E03A62">
            <w:pPr>
              <w:autoSpaceDE w:val="0"/>
              <w:autoSpaceDN w:val="0"/>
              <w:adjustRightInd w:val="0"/>
              <w:spacing w:after="0" w:line="240" w:lineRule="auto"/>
              <w:jc w:val="both"/>
              <w:rPr>
                <w:rFonts w:ascii="Times New Roman" w:hAnsi="Times New Roman"/>
                <w:sz w:val="24"/>
                <w:szCs w:val="24"/>
              </w:rPr>
            </w:pPr>
          </w:p>
        </w:tc>
      </w:tr>
      <w:bookmarkEnd w:id="12"/>
    </w:tbl>
    <w:p w14:paraId="6E8628BF" w14:textId="77777777" w:rsidR="00A312F0" w:rsidRPr="00EA63CB" w:rsidRDefault="00A312F0" w:rsidP="00E03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sectPr w:rsidR="00A312F0" w:rsidRPr="00EA63CB" w:rsidSect="00945666">
      <w:pgSz w:w="11906" w:h="16838"/>
      <w:pgMar w:top="567" w:right="567" w:bottom="1134"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D40D3" w14:textId="77777777" w:rsidR="002E5941" w:rsidRDefault="002E5941" w:rsidP="00F717EA">
      <w:pPr>
        <w:spacing w:after="0" w:line="240" w:lineRule="auto"/>
      </w:pPr>
      <w:r>
        <w:separator/>
      </w:r>
    </w:p>
  </w:endnote>
  <w:endnote w:type="continuationSeparator" w:id="0">
    <w:p w14:paraId="535BC061" w14:textId="77777777" w:rsidR="002E5941" w:rsidRDefault="002E5941"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724EC" w14:textId="77777777" w:rsidR="002E5941" w:rsidRDefault="002E5941" w:rsidP="00F717EA">
      <w:pPr>
        <w:spacing w:after="0" w:line="240" w:lineRule="auto"/>
      </w:pPr>
      <w:r>
        <w:separator/>
      </w:r>
    </w:p>
  </w:footnote>
  <w:footnote w:type="continuationSeparator" w:id="0">
    <w:p w14:paraId="73DACA4E" w14:textId="77777777" w:rsidR="002E5941" w:rsidRDefault="002E5941" w:rsidP="00F717EA">
      <w:pPr>
        <w:spacing w:after="0" w:line="240" w:lineRule="auto"/>
      </w:pPr>
      <w:r>
        <w:continuationSeparator/>
      </w:r>
    </w:p>
  </w:footnote>
  <w:footnote w:id="1">
    <w:p w14:paraId="025EE3DA" w14:textId="77777777" w:rsidR="00FC2ED8" w:rsidRPr="00760D32" w:rsidRDefault="00FC2ED8" w:rsidP="00760D32">
      <w:pPr>
        <w:autoSpaceDE w:val="0"/>
        <w:autoSpaceDN w:val="0"/>
        <w:adjustRightInd w:val="0"/>
        <w:spacing w:after="0" w:line="240" w:lineRule="auto"/>
        <w:ind w:firstLine="539"/>
        <w:jc w:val="both"/>
        <w:rPr>
          <w:rFonts w:ascii="Times New Roman" w:hAnsi="Times New Roman"/>
          <w:sz w:val="20"/>
          <w:szCs w:val="20"/>
        </w:rPr>
      </w:pPr>
      <w:r>
        <w:rPr>
          <w:rStyle w:val="af"/>
        </w:rPr>
        <w:footnoteRef/>
      </w:r>
      <w:r>
        <w:t xml:space="preserve"> </w:t>
      </w:r>
      <w:r w:rsidRPr="00760D32">
        <w:rPr>
          <w:rFonts w:ascii="Times New Roman" w:hAnsi="Times New Roman"/>
          <w:sz w:val="20"/>
          <w:szCs w:val="20"/>
        </w:rPr>
        <w:t>к случаям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 относятся:</w:t>
      </w:r>
    </w:p>
    <w:p w14:paraId="0D57E243" w14:textId="77777777" w:rsidR="00FC2ED8" w:rsidRPr="00760D32" w:rsidRDefault="00FC2ED8" w:rsidP="00760D32">
      <w:pPr>
        <w:autoSpaceDE w:val="0"/>
        <w:autoSpaceDN w:val="0"/>
        <w:adjustRightInd w:val="0"/>
        <w:spacing w:after="0" w:line="240" w:lineRule="auto"/>
        <w:ind w:firstLine="539"/>
        <w:jc w:val="both"/>
        <w:rPr>
          <w:rFonts w:ascii="Times New Roman" w:hAnsi="Times New Roman"/>
          <w:sz w:val="20"/>
          <w:szCs w:val="20"/>
        </w:rPr>
      </w:pPr>
      <w:r w:rsidRPr="00760D32">
        <w:rPr>
          <w:rFonts w:ascii="Times New Roman" w:hAnsi="Times New Roman"/>
          <w:sz w:val="20"/>
          <w:szCs w:val="20"/>
        </w:rPr>
        <w:t>перевод жилого помещения в нежилое помещение,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14:paraId="7F8FE36E" w14:textId="77777777" w:rsidR="00FC2ED8" w:rsidRPr="00760D32" w:rsidRDefault="00FC2ED8" w:rsidP="00760D32">
      <w:pPr>
        <w:autoSpaceDE w:val="0"/>
        <w:autoSpaceDN w:val="0"/>
        <w:adjustRightInd w:val="0"/>
        <w:spacing w:after="0" w:line="240" w:lineRule="auto"/>
        <w:ind w:firstLine="539"/>
        <w:jc w:val="both"/>
        <w:rPr>
          <w:rFonts w:ascii="Times New Roman" w:hAnsi="Times New Roman"/>
          <w:sz w:val="20"/>
          <w:szCs w:val="20"/>
        </w:rPr>
      </w:pPr>
      <w:r w:rsidRPr="00760D32">
        <w:rPr>
          <w:rFonts w:ascii="Times New Roman" w:hAnsi="Times New Roman"/>
          <w:sz w:val="20"/>
          <w:szCs w:val="20"/>
        </w:rPr>
        <w:t xml:space="preserve">перевод нежилого помещения в жилое помещение, если такое помещение не отвечает </w:t>
      </w:r>
      <w:hyperlink r:id="rId1" w:history="1">
        <w:r w:rsidRPr="00760D32">
          <w:rPr>
            <w:rFonts w:ascii="Times New Roman" w:hAnsi="Times New Roman"/>
            <w:sz w:val="20"/>
            <w:szCs w:val="20"/>
          </w:rPr>
          <w:t>требованиям</w:t>
        </w:r>
      </w:hyperlink>
      <w:r w:rsidRPr="00760D32">
        <w:rPr>
          <w:rFonts w:ascii="Times New Roman" w:hAnsi="Times New Roman"/>
          <w:sz w:val="20"/>
          <w:szCs w:val="20"/>
        </w:rPr>
        <w:t xml:space="preserve">, которым должно отвечать жилое помещение и которые установлены Постановлением Правительства Российской Федерации от 28 января </w:t>
      </w:r>
      <w:smartTag w:uri="urn:schemas-microsoft-com:office:smarttags" w:element="metricconverter">
        <w:smartTagPr>
          <w:attr w:name="ProductID" w:val="2006 г"/>
        </w:smartTagPr>
        <w:r w:rsidRPr="00760D32">
          <w:rPr>
            <w:rFonts w:ascii="Times New Roman" w:hAnsi="Times New Roman"/>
            <w:sz w:val="20"/>
            <w:szCs w:val="20"/>
          </w:rPr>
          <w:t>2006 г</w:t>
        </w:r>
      </w:smartTag>
      <w:r w:rsidRPr="00760D32">
        <w:rPr>
          <w:rFonts w:ascii="Times New Roman" w:hAnsi="Times New Roman"/>
          <w:sz w:val="20"/>
          <w:szCs w:val="20"/>
        </w:rPr>
        <w:t>.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14:paraId="4E14E18C" w14:textId="77777777" w:rsidR="00FC2ED8" w:rsidRPr="00760D32" w:rsidRDefault="00FC2ED8" w:rsidP="00760D32">
      <w:pPr>
        <w:autoSpaceDE w:val="0"/>
        <w:autoSpaceDN w:val="0"/>
        <w:adjustRightInd w:val="0"/>
        <w:spacing w:after="0" w:line="240" w:lineRule="auto"/>
        <w:ind w:firstLine="539"/>
        <w:jc w:val="both"/>
        <w:rPr>
          <w:rFonts w:ascii="Times New Roman" w:hAnsi="Times New Roman"/>
          <w:sz w:val="20"/>
          <w:szCs w:val="20"/>
        </w:rPr>
      </w:pPr>
      <w:r w:rsidRPr="00760D32">
        <w:rPr>
          <w:rFonts w:ascii="Times New Roman" w:hAnsi="Times New Roman"/>
          <w:sz w:val="20"/>
          <w:szCs w:val="20"/>
        </w:rPr>
        <w:t xml:space="preserve"> перевод квартиры в многоквартирном доме в нежилое помещение, если такая квартира расположена на первом этаже указанного дома или выше первого этажа, при этом помещения, расположенные непосредственно под квартирой, переводимой в нежилое помещение, являются жилыми;</w:t>
      </w:r>
    </w:p>
    <w:p w14:paraId="121D8676" w14:textId="77777777" w:rsidR="00FC2ED8" w:rsidRPr="00760D32" w:rsidRDefault="00FC2ED8" w:rsidP="00760D32">
      <w:pPr>
        <w:autoSpaceDE w:val="0"/>
        <w:autoSpaceDN w:val="0"/>
        <w:adjustRightInd w:val="0"/>
        <w:spacing w:after="0" w:line="240" w:lineRule="auto"/>
        <w:ind w:firstLine="539"/>
        <w:jc w:val="both"/>
        <w:rPr>
          <w:rFonts w:ascii="Times New Roman" w:hAnsi="Times New Roman"/>
          <w:sz w:val="20"/>
          <w:szCs w:val="20"/>
        </w:rPr>
      </w:pPr>
      <w:r w:rsidRPr="00760D32">
        <w:rPr>
          <w:rFonts w:ascii="Times New Roman" w:hAnsi="Times New Roman"/>
          <w:sz w:val="20"/>
          <w:szCs w:val="20"/>
        </w:rPr>
        <w:t xml:space="preserve"> перевод жилого помещения в наемном доме социального использования в нежилое помещение;</w:t>
      </w:r>
    </w:p>
    <w:p w14:paraId="11BC251A" w14:textId="77777777" w:rsidR="00FC2ED8" w:rsidRPr="00760D32" w:rsidRDefault="00FC2ED8" w:rsidP="00760D32">
      <w:pPr>
        <w:autoSpaceDE w:val="0"/>
        <w:autoSpaceDN w:val="0"/>
        <w:adjustRightInd w:val="0"/>
        <w:spacing w:after="0" w:line="240" w:lineRule="auto"/>
        <w:ind w:firstLine="539"/>
        <w:jc w:val="both"/>
        <w:rPr>
          <w:rFonts w:ascii="Times New Roman" w:hAnsi="Times New Roman"/>
          <w:sz w:val="20"/>
          <w:szCs w:val="20"/>
        </w:rPr>
      </w:pPr>
      <w:r w:rsidRPr="00760D32">
        <w:rPr>
          <w:rFonts w:ascii="Times New Roman" w:hAnsi="Times New Roman"/>
          <w:sz w:val="20"/>
          <w:szCs w:val="20"/>
        </w:rPr>
        <w:t xml:space="preserve"> отсутствие согласия собственников помещений либо решения общего собрания собственников помещений в многоквартирном доме на реконструкцию и использование общего имущества многоквартирного дома (конструктивных элементов здания, земельного участка), если перевод жилого помещения в нежилое связан с необходимостью проведения работ по реконструкции многоквартирного дома либо с предоставлением заявителю в этих целях части общего земельного участка.  </w:t>
      </w:r>
    </w:p>
    <w:p w14:paraId="79E80DD0" w14:textId="77777777" w:rsidR="00FC2ED8" w:rsidRPr="009F3C02" w:rsidRDefault="00FC2ED8" w:rsidP="00760D32">
      <w:pPr>
        <w:autoSpaceDE w:val="0"/>
        <w:autoSpaceDN w:val="0"/>
        <w:adjustRightInd w:val="0"/>
        <w:ind w:firstLine="540"/>
        <w:jc w:val="both"/>
        <w:rPr>
          <w:i/>
          <w:iCs/>
        </w:rPr>
      </w:pPr>
    </w:p>
    <w:p w14:paraId="5666EDAE" w14:textId="77777777" w:rsidR="00FC2ED8" w:rsidRDefault="00FC2ED8" w:rsidP="00760D32">
      <w:pPr>
        <w:autoSpaceDE w:val="0"/>
        <w:autoSpaceDN w:val="0"/>
        <w:adjustRightInd w:val="0"/>
        <w:ind w:firstLine="54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15:restartNumberingAfterBreak="0">
    <w:nsid w:val="40AE1005"/>
    <w:multiLevelType w:val="hybridMultilevel"/>
    <w:tmpl w:val="F4A28064"/>
    <w:lvl w:ilvl="0" w:tplc="A134E62E">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78E61B7"/>
    <w:multiLevelType w:val="hybridMultilevel"/>
    <w:tmpl w:val="F11E8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15:restartNumberingAfterBreak="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3"/>
  </w:num>
  <w:num w:numId="40">
    <w:abstractNumId w:val="42"/>
  </w:num>
  <w:num w:numId="41">
    <w:abstractNumId w:val="38"/>
  </w:num>
  <w:num w:numId="42">
    <w:abstractNumId w:val="41"/>
  </w:num>
  <w:num w:numId="43">
    <w:abstractNumId w:val="40"/>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CF"/>
    <w:rsid w:val="000006D6"/>
    <w:rsid w:val="0000537C"/>
    <w:rsid w:val="0001790D"/>
    <w:rsid w:val="00024280"/>
    <w:rsid w:val="0004100C"/>
    <w:rsid w:val="000410CB"/>
    <w:rsid w:val="00052590"/>
    <w:rsid w:val="00056BCB"/>
    <w:rsid w:val="00066117"/>
    <w:rsid w:val="00066449"/>
    <w:rsid w:val="00080530"/>
    <w:rsid w:val="00083E99"/>
    <w:rsid w:val="00090ABB"/>
    <w:rsid w:val="000A314F"/>
    <w:rsid w:val="000B1C43"/>
    <w:rsid w:val="000B54EB"/>
    <w:rsid w:val="000B5C33"/>
    <w:rsid w:val="000E11B7"/>
    <w:rsid w:val="000E7B00"/>
    <w:rsid w:val="000F00D3"/>
    <w:rsid w:val="000F1FBA"/>
    <w:rsid w:val="000F251E"/>
    <w:rsid w:val="000F478C"/>
    <w:rsid w:val="00104213"/>
    <w:rsid w:val="0015059C"/>
    <w:rsid w:val="00154168"/>
    <w:rsid w:val="00173394"/>
    <w:rsid w:val="00186856"/>
    <w:rsid w:val="00186CE1"/>
    <w:rsid w:val="001A1339"/>
    <w:rsid w:val="001B375C"/>
    <w:rsid w:val="001C0141"/>
    <w:rsid w:val="001C535E"/>
    <w:rsid w:val="001D63EF"/>
    <w:rsid w:val="002013DE"/>
    <w:rsid w:val="0020210B"/>
    <w:rsid w:val="00202B49"/>
    <w:rsid w:val="00215782"/>
    <w:rsid w:val="00216575"/>
    <w:rsid w:val="00221FD8"/>
    <w:rsid w:val="00225648"/>
    <w:rsid w:val="002267D7"/>
    <w:rsid w:val="00231904"/>
    <w:rsid w:val="002439F3"/>
    <w:rsid w:val="00260667"/>
    <w:rsid w:val="00275C03"/>
    <w:rsid w:val="0027722D"/>
    <w:rsid w:val="00284782"/>
    <w:rsid w:val="00287151"/>
    <w:rsid w:val="002913E7"/>
    <w:rsid w:val="00291844"/>
    <w:rsid w:val="002A2E41"/>
    <w:rsid w:val="002B282C"/>
    <w:rsid w:val="002C4F8E"/>
    <w:rsid w:val="002C6CCD"/>
    <w:rsid w:val="002D5D18"/>
    <w:rsid w:val="002E2C81"/>
    <w:rsid w:val="002E5941"/>
    <w:rsid w:val="002F4844"/>
    <w:rsid w:val="0030518F"/>
    <w:rsid w:val="00306107"/>
    <w:rsid w:val="00317ACB"/>
    <w:rsid w:val="00323F4F"/>
    <w:rsid w:val="00331925"/>
    <w:rsid w:val="0033521B"/>
    <w:rsid w:val="003473BF"/>
    <w:rsid w:val="00387137"/>
    <w:rsid w:val="003872C7"/>
    <w:rsid w:val="003959EC"/>
    <w:rsid w:val="003C7D5D"/>
    <w:rsid w:val="00414957"/>
    <w:rsid w:val="00423EE3"/>
    <w:rsid w:val="0042548F"/>
    <w:rsid w:val="00434923"/>
    <w:rsid w:val="00445267"/>
    <w:rsid w:val="00467176"/>
    <w:rsid w:val="004876BF"/>
    <w:rsid w:val="004961BB"/>
    <w:rsid w:val="004A6F91"/>
    <w:rsid w:val="004E224A"/>
    <w:rsid w:val="004F204B"/>
    <w:rsid w:val="00500880"/>
    <w:rsid w:val="005207C4"/>
    <w:rsid w:val="00526008"/>
    <w:rsid w:val="00535647"/>
    <w:rsid w:val="0053619C"/>
    <w:rsid w:val="00545918"/>
    <w:rsid w:val="005538A1"/>
    <w:rsid w:val="00554C5A"/>
    <w:rsid w:val="00556F82"/>
    <w:rsid w:val="00560879"/>
    <w:rsid w:val="0056179D"/>
    <w:rsid w:val="00563D79"/>
    <w:rsid w:val="00570FE4"/>
    <w:rsid w:val="005923A1"/>
    <w:rsid w:val="005B56CC"/>
    <w:rsid w:val="005C5B2D"/>
    <w:rsid w:val="005D0B36"/>
    <w:rsid w:val="005D4988"/>
    <w:rsid w:val="005E2DF1"/>
    <w:rsid w:val="005F2919"/>
    <w:rsid w:val="0060078C"/>
    <w:rsid w:val="006076D5"/>
    <w:rsid w:val="00632D8A"/>
    <w:rsid w:val="006362D3"/>
    <w:rsid w:val="0063678F"/>
    <w:rsid w:val="00664D9F"/>
    <w:rsid w:val="006667D3"/>
    <w:rsid w:val="006716F5"/>
    <w:rsid w:val="006864A3"/>
    <w:rsid w:val="00693DE7"/>
    <w:rsid w:val="006B021D"/>
    <w:rsid w:val="006B6747"/>
    <w:rsid w:val="006C18A2"/>
    <w:rsid w:val="006C7BA5"/>
    <w:rsid w:val="006D73AC"/>
    <w:rsid w:val="006E58B9"/>
    <w:rsid w:val="006F5429"/>
    <w:rsid w:val="00700A4C"/>
    <w:rsid w:val="00713FCD"/>
    <w:rsid w:val="0071628F"/>
    <w:rsid w:val="00733949"/>
    <w:rsid w:val="00744DBC"/>
    <w:rsid w:val="007538BF"/>
    <w:rsid w:val="00755770"/>
    <w:rsid w:val="00760D32"/>
    <w:rsid w:val="00767402"/>
    <w:rsid w:val="00774632"/>
    <w:rsid w:val="007748DA"/>
    <w:rsid w:val="0077540C"/>
    <w:rsid w:val="00780EA3"/>
    <w:rsid w:val="007B3B72"/>
    <w:rsid w:val="007C1573"/>
    <w:rsid w:val="007C4CFB"/>
    <w:rsid w:val="007C6CF8"/>
    <w:rsid w:val="007E3F57"/>
    <w:rsid w:val="007E6D55"/>
    <w:rsid w:val="007F0A7D"/>
    <w:rsid w:val="00812B71"/>
    <w:rsid w:val="0081400C"/>
    <w:rsid w:val="00816010"/>
    <w:rsid w:val="00827375"/>
    <w:rsid w:val="008304F4"/>
    <w:rsid w:val="00831422"/>
    <w:rsid w:val="00837853"/>
    <w:rsid w:val="00840405"/>
    <w:rsid w:val="00852431"/>
    <w:rsid w:val="00855311"/>
    <w:rsid w:val="008654ED"/>
    <w:rsid w:val="0088111F"/>
    <w:rsid w:val="0088488C"/>
    <w:rsid w:val="008B46A4"/>
    <w:rsid w:val="008E28A2"/>
    <w:rsid w:val="008E5D82"/>
    <w:rsid w:val="008F0279"/>
    <w:rsid w:val="008F14CB"/>
    <w:rsid w:val="008F2934"/>
    <w:rsid w:val="008F2B6D"/>
    <w:rsid w:val="008F7AF8"/>
    <w:rsid w:val="009066F2"/>
    <w:rsid w:val="00910D5A"/>
    <w:rsid w:val="0091418E"/>
    <w:rsid w:val="00925B7E"/>
    <w:rsid w:val="00931371"/>
    <w:rsid w:val="009326E9"/>
    <w:rsid w:val="00945666"/>
    <w:rsid w:val="00952900"/>
    <w:rsid w:val="00952FD8"/>
    <w:rsid w:val="009554D4"/>
    <w:rsid w:val="00966001"/>
    <w:rsid w:val="00977560"/>
    <w:rsid w:val="00980AF1"/>
    <w:rsid w:val="00982C49"/>
    <w:rsid w:val="009B11C5"/>
    <w:rsid w:val="009B2570"/>
    <w:rsid w:val="009B26D7"/>
    <w:rsid w:val="009B5835"/>
    <w:rsid w:val="009C3E3A"/>
    <w:rsid w:val="009D30A0"/>
    <w:rsid w:val="009F0B10"/>
    <w:rsid w:val="009F144C"/>
    <w:rsid w:val="00A30E40"/>
    <w:rsid w:val="00A312F0"/>
    <w:rsid w:val="00A5011A"/>
    <w:rsid w:val="00A51E62"/>
    <w:rsid w:val="00A63556"/>
    <w:rsid w:val="00A76841"/>
    <w:rsid w:val="00A80683"/>
    <w:rsid w:val="00A8256E"/>
    <w:rsid w:val="00AA35C8"/>
    <w:rsid w:val="00AA4765"/>
    <w:rsid w:val="00AA7B64"/>
    <w:rsid w:val="00AB40A5"/>
    <w:rsid w:val="00AC0D3D"/>
    <w:rsid w:val="00AC526B"/>
    <w:rsid w:val="00AD0DC5"/>
    <w:rsid w:val="00AD1C11"/>
    <w:rsid w:val="00AD2584"/>
    <w:rsid w:val="00AE1346"/>
    <w:rsid w:val="00AE7799"/>
    <w:rsid w:val="00AE7E1D"/>
    <w:rsid w:val="00AF6FBC"/>
    <w:rsid w:val="00B21976"/>
    <w:rsid w:val="00B2482A"/>
    <w:rsid w:val="00B26A79"/>
    <w:rsid w:val="00B4737D"/>
    <w:rsid w:val="00B54202"/>
    <w:rsid w:val="00B55858"/>
    <w:rsid w:val="00B61FEF"/>
    <w:rsid w:val="00B6376D"/>
    <w:rsid w:val="00B652BA"/>
    <w:rsid w:val="00B751EC"/>
    <w:rsid w:val="00B84024"/>
    <w:rsid w:val="00B85F4E"/>
    <w:rsid w:val="00B90C9F"/>
    <w:rsid w:val="00B92F0A"/>
    <w:rsid w:val="00BC26AD"/>
    <w:rsid w:val="00BD0E7C"/>
    <w:rsid w:val="00BF5ACF"/>
    <w:rsid w:val="00BF6BB2"/>
    <w:rsid w:val="00C058AD"/>
    <w:rsid w:val="00C25509"/>
    <w:rsid w:val="00C3101A"/>
    <w:rsid w:val="00C435BB"/>
    <w:rsid w:val="00C450D7"/>
    <w:rsid w:val="00C660C7"/>
    <w:rsid w:val="00C665EA"/>
    <w:rsid w:val="00C84176"/>
    <w:rsid w:val="00C86582"/>
    <w:rsid w:val="00C96FE2"/>
    <w:rsid w:val="00CA147C"/>
    <w:rsid w:val="00CA3C2B"/>
    <w:rsid w:val="00CB0A10"/>
    <w:rsid w:val="00CB6DA5"/>
    <w:rsid w:val="00CD0C8B"/>
    <w:rsid w:val="00CD2F7D"/>
    <w:rsid w:val="00CE36C7"/>
    <w:rsid w:val="00CE59CB"/>
    <w:rsid w:val="00CE6066"/>
    <w:rsid w:val="00CE6746"/>
    <w:rsid w:val="00D03AAE"/>
    <w:rsid w:val="00D06372"/>
    <w:rsid w:val="00D16057"/>
    <w:rsid w:val="00D21027"/>
    <w:rsid w:val="00D26832"/>
    <w:rsid w:val="00D367BD"/>
    <w:rsid w:val="00D51B86"/>
    <w:rsid w:val="00D52ED7"/>
    <w:rsid w:val="00D56D20"/>
    <w:rsid w:val="00D62C14"/>
    <w:rsid w:val="00D65E61"/>
    <w:rsid w:val="00D708A7"/>
    <w:rsid w:val="00D8238B"/>
    <w:rsid w:val="00D84CA4"/>
    <w:rsid w:val="00D87276"/>
    <w:rsid w:val="00D965B7"/>
    <w:rsid w:val="00DC3ECE"/>
    <w:rsid w:val="00DD6CAF"/>
    <w:rsid w:val="00DE1F70"/>
    <w:rsid w:val="00DE2F83"/>
    <w:rsid w:val="00DF0058"/>
    <w:rsid w:val="00DF5A53"/>
    <w:rsid w:val="00E03A62"/>
    <w:rsid w:val="00E06966"/>
    <w:rsid w:val="00E110C1"/>
    <w:rsid w:val="00E265F4"/>
    <w:rsid w:val="00E26F61"/>
    <w:rsid w:val="00E344AE"/>
    <w:rsid w:val="00E53278"/>
    <w:rsid w:val="00E535F8"/>
    <w:rsid w:val="00E5378D"/>
    <w:rsid w:val="00E54CE9"/>
    <w:rsid w:val="00E61AB3"/>
    <w:rsid w:val="00E70B78"/>
    <w:rsid w:val="00E71D51"/>
    <w:rsid w:val="00EA2BD1"/>
    <w:rsid w:val="00EA4C57"/>
    <w:rsid w:val="00EA5E61"/>
    <w:rsid w:val="00EA63CB"/>
    <w:rsid w:val="00EA6638"/>
    <w:rsid w:val="00EB3C11"/>
    <w:rsid w:val="00EB4960"/>
    <w:rsid w:val="00EB6B96"/>
    <w:rsid w:val="00EB7A89"/>
    <w:rsid w:val="00EC18BD"/>
    <w:rsid w:val="00EE0FCA"/>
    <w:rsid w:val="00EE23FC"/>
    <w:rsid w:val="00EF1695"/>
    <w:rsid w:val="00EF3B58"/>
    <w:rsid w:val="00EF58DB"/>
    <w:rsid w:val="00F13FCB"/>
    <w:rsid w:val="00F14C9D"/>
    <w:rsid w:val="00F26F1C"/>
    <w:rsid w:val="00F365F2"/>
    <w:rsid w:val="00F435E5"/>
    <w:rsid w:val="00F4647B"/>
    <w:rsid w:val="00F53DAF"/>
    <w:rsid w:val="00F6144D"/>
    <w:rsid w:val="00F6311D"/>
    <w:rsid w:val="00F66D73"/>
    <w:rsid w:val="00F706D1"/>
    <w:rsid w:val="00F717EA"/>
    <w:rsid w:val="00F72F45"/>
    <w:rsid w:val="00F8048B"/>
    <w:rsid w:val="00F81A38"/>
    <w:rsid w:val="00F87D44"/>
    <w:rsid w:val="00F9780B"/>
    <w:rsid w:val="00FA5075"/>
    <w:rsid w:val="00FB5689"/>
    <w:rsid w:val="00FB67D3"/>
    <w:rsid w:val="00FC2ED8"/>
    <w:rsid w:val="00FC634B"/>
    <w:rsid w:val="00FE72A0"/>
    <w:rsid w:val="00FF3812"/>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75912E3"/>
  <w15:docId w15:val="{72F9D169-87EB-4927-8FE5-91BB7DD7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suslugi82.ru/" TargetMode="External"/><Relationship Id="rId13" Type="http://schemas.openxmlformats.org/officeDocument/2006/relationships/hyperlink" Target="consultantplus://offline/ref=B01B04AFEAC1078C055B2081D2F00D7D26850915DDEAC67687723897B638DD29D841668B624D3366b9JC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40DCD611032706BCD6B5E646400BFA920ED9FA9B15CFD7BBEA981C1CF20BBD8CA6656B7CEABE4D396D661CB9C7323B869D485517F1B8F6FBE7p1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0DCD611032706BCD6B5E646400BFA920ED9FA9B15CFD7BBEA981C1CF20BBD8CA6656B79E9B51A6D2B3845EA8679378686545414EEp7J"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3FF3696CC0E72D30E85EBEEAAA3143DAF3E21AFADAAFBAF6A9CE31AAB438CFC3EDD6F931E2FC16FDA45070cACA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5A418F12BC44E52B212E55F8906B419C40C3CA72D94ABFEF16EE35846073F65F88922F18AFBCEEIBO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29</Pages>
  <Words>10852</Words>
  <Characters>61858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8</cp:revision>
  <cp:lastPrinted>2021-10-06T06:48:00Z</cp:lastPrinted>
  <dcterms:created xsi:type="dcterms:W3CDTF">2022-06-06T06:08:00Z</dcterms:created>
  <dcterms:modified xsi:type="dcterms:W3CDTF">2022-12-08T12:02:00Z</dcterms:modified>
</cp:coreProperties>
</file>