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0B" w:rsidRDefault="00A2280B" w:rsidP="00A2280B"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-434340</wp:posOffset>
            </wp:positionV>
            <wp:extent cx="628650" cy="882126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2126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</w:p>
    <w:p w:rsidR="00A2280B" w:rsidRDefault="00A2280B" w:rsidP="00A2280B">
      <w:pPr>
        <w:widowControl w:val="0"/>
        <w:tabs>
          <w:tab w:val="left" w:pos="1860"/>
          <w:tab w:val="center" w:pos="4819"/>
        </w:tabs>
        <w:suppressAutoHyphens/>
        <w:ind w:hanging="283"/>
        <w:jc w:val="center"/>
        <w:rPr>
          <w:sz w:val="28"/>
          <w:szCs w:val="28"/>
          <w:lang w:val="uk-UA" w:eastAsia="ar-SA"/>
        </w:rPr>
      </w:pPr>
    </w:p>
    <w:p w:rsidR="004E2EF3" w:rsidRDefault="004E2EF3" w:rsidP="00A2280B">
      <w:pPr>
        <w:jc w:val="center"/>
        <w:rPr>
          <w:b/>
          <w:sz w:val="28"/>
          <w:szCs w:val="28"/>
          <w:lang w:val="uk-UA"/>
        </w:rPr>
      </w:pPr>
    </w:p>
    <w:p w:rsidR="00A2280B" w:rsidRDefault="00A2280B" w:rsidP="00A228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РЕСПУБЛИКА КРЫМ</w:t>
      </w:r>
    </w:p>
    <w:p w:rsidR="00A2280B" w:rsidRDefault="00A2280B" w:rsidP="00A228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ЖЕЛЕЗНОДОРОЖНЕНСКИЙ</w:t>
      </w:r>
    </w:p>
    <w:p w:rsidR="00A2280B" w:rsidRDefault="00A2280B" w:rsidP="00A2280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СЕЛЬСКИЙ СОВЕТ</w:t>
      </w:r>
    </w:p>
    <w:p w:rsidR="00A2280B" w:rsidRDefault="00A2280B" w:rsidP="00A228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БАХЧИСАРАЙСКОГО РАЙОНА</w:t>
      </w:r>
    </w:p>
    <w:p w:rsidR="00FB673B" w:rsidRDefault="00FB673B" w:rsidP="00A2280B">
      <w:pPr>
        <w:jc w:val="center"/>
        <w:rPr>
          <w:b/>
          <w:sz w:val="28"/>
          <w:szCs w:val="28"/>
          <w:lang w:val="uk-UA"/>
        </w:rPr>
      </w:pPr>
    </w:p>
    <w:p w:rsidR="00A2280B" w:rsidRDefault="003D4045" w:rsidP="00A22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2280B">
        <w:rPr>
          <w:b/>
          <w:sz w:val="28"/>
          <w:szCs w:val="28"/>
        </w:rPr>
        <w:t>-й сессии</w:t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661381">
        <w:rPr>
          <w:b/>
          <w:sz w:val="28"/>
          <w:szCs w:val="28"/>
        </w:rPr>
        <w:t>3</w:t>
      </w:r>
      <w:r w:rsidR="00A2280B">
        <w:rPr>
          <w:b/>
          <w:sz w:val="28"/>
          <w:szCs w:val="28"/>
        </w:rPr>
        <w:t>-го созыва</w:t>
      </w:r>
    </w:p>
    <w:p w:rsidR="00A2280B" w:rsidRDefault="00A2280B" w:rsidP="00A22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2280B" w:rsidRDefault="003D4045" w:rsidP="00A228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января </w:t>
      </w:r>
      <w:r w:rsidR="00A45666">
        <w:rPr>
          <w:b/>
          <w:sz w:val="28"/>
          <w:szCs w:val="28"/>
        </w:rPr>
        <w:t>202</w:t>
      </w:r>
      <w:r w:rsidR="00A91790">
        <w:rPr>
          <w:b/>
          <w:sz w:val="28"/>
          <w:szCs w:val="28"/>
        </w:rPr>
        <w:t>5</w:t>
      </w:r>
      <w:r w:rsidR="00A2280B">
        <w:rPr>
          <w:b/>
          <w:sz w:val="28"/>
          <w:szCs w:val="28"/>
        </w:rPr>
        <w:t xml:space="preserve"> года</w:t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FB673B">
        <w:rPr>
          <w:b/>
          <w:sz w:val="28"/>
          <w:szCs w:val="28"/>
        </w:rPr>
        <w:tab/>
      </w:r>
      <w:r w:rsidR="00FB673B">
        <w:rPr>
          <w:b/>
          <w:sz w:val="28"/>
          <w:szCs w:val="28"/>
        </w:rPr>
        <w:tab/>
      </w:r>
      <w:r w:rsidR="00FB673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31</w:t>
      </w:r>
    </w:p>
    <w:p w:rsidR="00A2280B" w:rsidRDefault="00A2280B" w:rsidP="00A228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с. Мостовое</w:t>
      </w:r>
    </w:p>
    <w:p w:rsidR="00A2280B" w:rsidRDefault="00A2280B" w:rsidP="00745802">
      <w:pPr>
        <w:jc w:val="center"/>
        <w:rPr>
          <w:b/>
          <w:sz w:val="28"/>
          <w:szCs w:val="28"/>
        </w:rPr>
      </w:pPr>
    </w:p>
    <w:p w:rsidR="00021D3F" w:rsidRPr="00021D3F" w:rsidRDefault="00021D3F" w:rsidP="00021D3F">
      <w:pPr>
        <w:spacing w:line="278" w:lineRule="atLeast"/>
        <w:ind w:right="4535"/>
        <w:jc w:val="both"/>
        <w:rPr>
          <w:rFonts w:eastAsia="Lucida Sans Unicode" w:cs="Mangal"/>
          <w:b/>
          <w:kern w:val="3"/>
          <w:sz w:val="28"/>
          <w:szCs w:val="28"/>
          <w:lang w:eastAsia="zh-CN" w:bidi="hi-IN"/>
        </w:rPr>
      </w:pPr>
      <w:r w:rsidRPr="00021D3F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О </w:t>
      </w:r>
      <w:r w:rsidR="00A45666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внесении изменений в решение Железнодорожненского сельского совета от 29.11.2019 г. № 17 «О </w:t>
      </w:r>
      <w:r w:rsidRPr="00021D3F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введении на территории муниципального образования </w:t>
      </w:r>
      <w:r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Железнодорожненское </w:t>
      </w:r>
      <w:r w:rsidRPr="00021D3F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сельское поселение </w:t>
      </w:r>
      <w:r>
        <w:rPr>
          <w:rFonts w:eastAsia="Lucida Sans Unicode" w:cs="Mangal"/>
          <w:b/>
          <w:kern w:val="3"/>
          <w:sz w:val="28"/>
          <w:szCs w:val="28"/>
          <w:lang w:eastAsia="zh-CN" w:bidi="hi-IN"/>
        </w:rPr>
        <w:t xml:space="preserve">Бахчисарайского </w:t>
      </w:r>
      <w:r w:rsidRPr="00021D3F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района Республики Крым налога на имущество физических лиц</w:t>
      </w:r>
      <w:r w:rsidR="00A45666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»</w:t>
      </w:r>
    </w:p>
    <w:p w:rsidR="00A2280B" w:rsidRDefault="00A2280B" w:rsidP="00A2280B">
      <w:pPr>
        <w:spacing w:line="278" w:lineRule="atLeas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21D3F" w:rsidRPr="00021D3F" w:rsidRDefault="00021D3F" w:rsidP="00021D3F">
      <w:pPr>
        <w:spacing w:line="278" w:lineRule="atLeast"/>
        <w:jc w:val="both"/>
        <w:rPr>
          <w:rFonts w:eastAsia="Lucida Sans Unicode" w:cs="Mangal"/>
          <w:kern w:val="3"/>
          <w:sz w:val="28"/>
          <w:szCs w:val="28"/>
          <w:lang w:eastAsia="zh-CN" w:bidi="hi-IN"/>
        </w:rPr>
      </w:pPr>
      <w:r w:rsidRPr="00021D3F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В соответствии с 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Pr="00745802">
        <w:rPr>
          <w:sz w:val="28"/>
          <w:szCs w:val="28"/>
        </w:rPr>
        <w:t>Железнодорожненско</w:t>
      </w:r>
      <w:r>
        <w:rPr>
          <w:sz w:val="28"/>
          <w:szCs w:val="28"/>
        </w:rPr>
        <w:t>е</w:t>
      </w:r>
      <w:r w:rsidRPr="00021D3F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 сельское поселение </w:t>
      </w:r>
      <w:r>
        <w:rPr>
          <w:rFonts w:eastAsia="Lucida Sans Unicode" w:cs="Mangal"/>
          <w:kern w:val="3"/>
          <w:sz w:val="28"/>
          <w:szCs w:val="28"/>
          <w:lang w:eastAsia="zh-CN" w:bidi="hi-IN"/>
        </w:rPr>
        <w:t>Бахчисарайского</w:t>
      </w:r>
      <w:r w:rsidRPr="00021D3F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 района Республики Крым,</w:t>
      </w:r>
    </w:p>
    <w:p w:rsidR="00A2280B" w:rsidRDefault="00A2280B" w:rsidP="00745802">
      <w:pPr>
        <w:spacing w:line="278" w:lineRule="atLeast"/>
        <w:jc w:val="both"/>
        <w:rPr>
          <w:sz w:val="28"/>
          <w:szCs w:val="28"/>
        </w:rPr>
      </w:pPr>
    </w:p>
    <w:p w:rsidR="00A2280B" w:rsidRDefault="00A2280B" w:rsidP="00745802">
      <w:pPr>
        <w:spacing w:line="27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ЖЕЛЕЗНОДОРОЖНЕНСКИЙ СЕЛЬСКИЙ СОВЕТ РЕШИЛ:</w:t>
      </w:r>
    </w:p>
    <w:p w:rsidR="00A2280B" w:rsidRDefault="00A2280B" w:rsidP="00A2280B">
      <w:pPr>
        <w:spacing w:line="278" w:lineRule="atLeast"/>
        <w:jc w:val="both"/>
        <w:rPr>
          <w:sz w:val="28"/>
          <w:szCs w:val="28"/>
        </w:rPr>
      </w:pPr>
    </w:p>
    <w:p w:rsidR="00A45666" w:rsidRDefault="00A45666" w:rsidP="00A45666">
      <w:pPr>
        <w:ind w:right="-1" w:firstLine="709"/>
        <w:jc w:val="both"/>
        <w:rPr>
          <w:sz w:val="28"/>
          <w:szCs w:val="28"/>
          <w:lang w:eastAsia="en-US"/>
        </w:rPr>
      </w:pPr>
      <w:r w:rsidRPr="00ED19A9">
        <w:rPr>
          <w:sz w:val="28"/>
          <w:szCs w:val="28"/>
          <w:lang w:eastAsia="en-US"/>
        </w:rPr>
        <w:t xml:space="preserve">1. </w:t>
      </w:r>
      <w:r>
        <w:rPr>
          <w:sz w:val="28"/>
          <w:szCs w:val="28"/>
          <w:lang w:eastAsia="en-US"/>
        </w:rPr>
        <w:t xml:space="preserve">Внести следующие изменения в </w:t>
      </w:r>
      <w:r w:rsidRPr="00A45666">
        <w:rPr>
          <w:sz w:val="28"/>
          <w:szCs w:val="28"/>
          <w:lang w:eastAsia="en-US"/>
        </w:rPr>
        <w:t>решение Железнодорожненского сельского совета от 29.11.2019 г. № 17 «О введении на территории муниципального образования Железнодорожненское сельское поселение Бахчисарайского района Республики Крым налога на имущество физических лиц»</w:t>
      </w:r>
      <w:r>
        <w:rPr>
          <w:sz w:val="28"/>
          <w:szCs w:val="28"/>
          <w:lang w:eastAsia="en-US"/>
        </w:rPr>
        <w:t>:</w:t>
      </w:r>
    </w:p>
    <w:p w:rsidR="00A45666" w:rsidRDefault="00A45666" w:rsidP="00A4566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  <w:r w:rsidRPr="00CE7FF3">
        <w:rPr>
          <w:sz w:val="28"/>
          <w:szCs w:val="28"/>
          <w:lang w:eastAsia="en-US"/>
        </w:rPr>
        <w:t xml:space="preserve">1.1. </w:t>
      </w:r>
      <w:r w:rsidR="006C11C8">
        <w:rPr>
          <w:sz w:val="28"/>
          <w:szCs w:val="28"/>
          <w:lang w:eastAsia="en-US"/>
        </w:rPr>
        <w:t>Таблицу</w:t>
      </w:r>
      <w:r w:rsidR="00A91790" w:rsidRPr="00CE7FF3">
        <w:rPr>
          <w:sz w:val="28"/>
          <w:szCs w:val="28"/>
          <w:lang w:eastAsia="en-US"/>
        </w:rPr>
        <w:t xml:space="preserve"> </w:t>
      </w:r>
      <w:r w:rsidRPr="00CE7FF3">
        <w:rPr>
          <w:sz w:val="28"/>
          <w:szCs w:val="28"/>
          <w:lang w:eastAsia="en-US"/>
        </w:rPr>
        <w:t xml:space="preserve">пункта 3 </w:t>
      </w:r>
      <w:r w:rsidR="00A91790">
        <w:rPr>
          <w:sz w:val="28"/>
          <w:szCs w:val="28"/>
          <w:lang w:eastAsia="en-US"/>
        </w:rPr>
        <w:t>изложить в следующей редакции</w:t>
      </w:r>
      <w:r w:rsidRPr="00CE7FF3">
        <w:rPr>
          <w:sz w:val="28"/>
          <w:szCs w:val="28"/>
          <w:lang w:eastAsia="en-US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1666"/>
      </w:tblGrid>
      <w:tr w:rsidR="006C11C8" w:rsidTr="006C11C8">
        <w:tc>
          <w:tcPr>
            <w:tcW w:w="959" w:type="dxa"/>
          </w:tcPr>
          <w:p w:rsidR="006C11C8" w:rsidRDefault="006C11C8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6C11C8" w:rsidRPr="006C11C8" w:rsidRDefault="006C11C8" w:rsidP="004234B2">
            <w:pPr>
              <w:spacing w:before="100" w:beforeAutospacing="1" w:after="119"/>
              <w:jc w:val="center"/>
              <w:rPr>
                <w:color w:val="000000"/>
                <w:sz w:val="28"/>
                <w:szCs w:val="28"/>
              </w:rPr>
            </w:pPr>
            <w:r w:rsidRPr="006C11C8">
              <w:rPr>
                <w:color w:val="000000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1666" w:type="dxa"/>
          </w:tcPr>
          <w:p w:rsidR="006C11C8" w:rsidRPr="006C11C8" w:rsidRDefault="006C11C8" w:rsidP="004234B2">
            <w:pPr>
              <w:spacing w:before="100" w:beforeAutospacing="1" w:after="119"/>
              <w:jc w:val="center"/>
              <w:rPr>
                <w:color w:val="000000"/>
                <w:sz w:val="28"/>
                <w:szCs w:val="28"/>
              </w:rPr>
            </w:pPr>
            <w:r w:rsidRPr="006C11C8">
              <w:rPr>
                <w:color w:val="000000"/>
                <w:sz w:val="28"/>
                <w:szCs w:val="28"/>
              </w:rPr>
              <w:t>Налоговая ставка</w:t>
            </w:r>
            <w:proofErr w:type="gramStart"/>
            <w:r w:rsidRPr="006C11C8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6C11C8" w:rsidTr="000108D0">
        <w:tc>
          <w:tcPr>
            <w:tcW w:w="959" w:type="dxa"/>
          </w:tcPr>
          <w:p w:rsidR="006C11C8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7796" w:type="dxa"/>
          </w:tcPr>
          <w:p w:rsidR="006C11C8" w:rsidRDefault="006C11C8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</w:t>
            </w:r>
            <w:r w:rsidRPr="006C11C8">
              <w:rPr>
                <w:sz w:val="28"/>
                <w:szCs w:val="28"/>
                <w:lang w:eastAsia="en-US"/>
              </w:rPr>
              <w:t xml:space="preserve">илые дома, части жилых домов, </w:t>
            </w:r>
            <w:r>
              <w:rPr>
                <w:sz w:val="28"/>
                <w:szCs w:val="28"/>
                <w:lang w:eastAsia="en-US"/>
              </w:rPr>
              <w:t>квартир, частей квартир, комнат</w:t>
            </w:r>
          </w:p>
        </w:tc>
        <w:tc>
          <w:tcPr>
            <w:tcW w:w="1666" w:type="dxa"/>
            <w:vAlign w:val="center"/>
          </w:tcPr>
          <w:p w:rsidR="006C11C8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</w:tr>
      <w:tr w:rsidR="006C11C8" w:rsidTr="000108D0">
        <w:tc>
          <w:tcPr>
            <w:tcW w:w="959" w:type="dxa"/>
          </w:tcPr>
          <w:p w:rsidR="006C11C8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7796" w:type="dxa"/>
          </w:tcPr>
          <w:p w:rsidR="006C11C8" w:rsidRDefault="006C11C8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6C11C8">
              <w:rPr>
                <w:sz w:val="28"/>
                <w:szCs w:val="28"/>
                <w:lang w:eastAsia="en-US"/>
              </w:rPr>
              <w:t>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666" w:type="dxa"/>
            <w:vAlign w:val="center"/>
          </w:tcPr>
          <w:p w:rsidR="006C11C8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0,3</w:t>
            </w:r>
          </w:p>
        </w:tc>
      </w:tr>
      <w:tr w:rsidR="006C11C8" w:rsidTr="000108D0">
        <w:tc>
          <w:tcPr>
            <w:tcW w:w="959" w:type="dxa"/>
          </w:tcPr>
          <w:p w:rsidR="006C11C8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7796" w:type="dxa"/>
          </w:tcPr>
          <w:p w:rsidR="006C11C8" w:rsidRDefault="00C36DBE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 w:rsidRPr="00C36DBE">
              <w:rPr>
                <w:sz w:val="28"/>
                <w:szCs w:val="28"/>
                <w:lang w:eastAsia="en-US"/>
              </w:rPr>
              <w:t>Объекты незавершенного строительства</w:t>
            </w:r>
            <w:r>
              <w:rPr>
                <w:sz w:val="28"/>
                <w:szCs w:val="28"/>
                <w:lang w:eastAsia="en-US"/>
              </w:rPr>
              <w:t xml:space="preserve"> иного назначения</w:t>
            </w:r>
          </w:p>
        </w:tc>
        <w:tc>
          <w:tcPr>
            <w:tcW w:w="1666" w:type="dxa"/>
            <w:vAlign w:val="center"/>
          </w:tcPr>
          <w:p w:rsidR="006C11C8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0,3</w:t>
            </w:r>
          </w:p>
        </w:tc>
      </w:tr>
      <w:tr w:rsidR="006C11C8" w:rsidTr="000108D0">
        <w:tc>
          <w:tcPr>
            <w:tcW w:w="959" w:type="dxa"/>
          </w:tcPr>
          <w:p w:rsidR="006C11C8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7796" w:type="dxa"/>
          </w:tcPr>
          <w:p w:rsidR="006C11C8" w:rsidRDefault="006C11C8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Pr="006C11C8">
              <w:rPr>
                <w:sz w:val="28"/>
                <w:szCs w:val="28"/>
                <w:lang w:eastAsia="en-US"/>
              </w:rPr>
              <w:t xml:space="preserve">диные недвижимые комплексы, в состав которых входит </w:t>
            </w:r>
            <w:r w:rsidRPr="006C11C8">
              <w:rPr>
                <w:sz w:val="28"/>
                <w:szCs w:val="28"/>
                <w:lang w:eastAsia="en-US"/>
              </w:rPr>
              <w:lastRenderedPageBreak/>
              <w:t>хотя бы о</w:t>
            </w:r>
            <w:r>
              <w:rPr>
                <w:sz w:val="28"/>
                <w:szCs w:val="28"/>
                <w:lang w:eastAsia="en-US"/>
              </w:rPr>
              <w:t>дно жилое помещение (жилой дом)</w:t>
            </w:r>
          </w:p>
        </w:tc>
        <w:tc>
          <w:tcPr>
            <w:tcW w:w="1666" w:type="dxa"/>
            <w:vAlign w:val="center"/>
          </w:tcPr>
          <w:p w:rsidR="006C11C8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0,1</w:t>
            </w:r>
          </w:p>
        </w:tc>
      </w:tr>
      <w:tr w:rsidR="00C36DBE" w:rsidTr="000108D0">
        <w:trPr>
          <w:trHeight w:val="362"/>
        </w:trPr>
        <w:tc>
          <w:tcPr>
            <w:tcW w:w="959" w:type="dxa"/>
          </w:tcPr>
          <w:p w:rsidR="00C36DBE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3.5</w:t>
            </w:r>
          </w:p>
        </w:tc>
        <w:tc>
          <w:tcPr>
            <w:tcW w:w="7796" w:type="dxa"/>
          </w:tcPr>
          <w:p w:rsidR="00C36DBE" w:rsidRPr="006C11C8" w:rsidRDefault="000108D0" w:rsidP="004234B2">
            <w:pPr>
              <w:spacing w:before="100" w:beforeAutospacing="1" w:after="1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Гаражи и </w:t>
            </w:r>
            <w:proofErr w:type="spellStart"/>
            <w:r>
              <w:rPr>
                <w:color w:val="000000"/>
                <w:sz w:val="28"/>
                <w:szCs w:val="28"/>
              </w:rPr>
              <w:t>машино</w:t>
            </w:r>
            <w:proofErr w:type="spellEnd"/>
            <w:r>
              <w:rPr>
                <w:color w:val="000000"/>
                <w:sz w:val="28"/>
                <w:szCs w:val="28"/>
              </w:rPr>
              <w:t>-места</w:t>
            </w:r>
          </w:p>
        </w:tc>
        <w:tc>
          <w:tcPr>
            <w:tcW w:w="1666" w:type="dxa"/>
            <w:vAlign w:val="center"/>
          </w:tcPr>
          <w:p w:rsidR="00C36DBE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</w:tr>
      <w:tr w:rsidR="00C36DBE" w:rsidTr="000108D0">
        <w:tc>
          <w:tcPr>
            <w:tcW w:w="959" w:type="dxa"/>
          </w:tcPr>
          <w:p w:rsidR="00C36DBE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7796" w:type="dxa"/>
          </w:tcPr>
          <w:p w:rsidR="00C36DBE" w:rsidRPr="006C11C8" w:rsidRDefault="000108D0" w:rsidP="004234B2">
            <w:pPr>
              <w:spacing w:before="100" w:beforeAutospacing="1" w:after="1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  <w:r w:rsidR="00C36DBE" w:rsidRPr="006C11C8">
              <w:rPr>
                <w:color w:val="000000"/>
                <w:sz w:val="28"/>
                <w:szCs w:val="28"/>
              </w:rPr>
              <w:t>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666" w:type="dxa"/>
            <w:vAlign w:val="center"/>
          </w:tcPr>
          <w:p w:rsidR="00C36DBE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</w:tr>
      <w:tr w:rsidR="00C36DBE" w:rsidTr="000108D0">
        <w:tc>
          <w:tcPr>
            <w:tcW w:w="959" w:type="dxa"/>
          </w:tcPr>
          <w:p w:rsidR="00C36DBE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7796" w:type="dxa"/>
          </w:tcPr>
          <w:p w:rsidR="00C36DBE" w:rsidRPr="006C11C8" w:rsidRDefault="000108D0" w:rsidP="00C36DBE">
            <w:pPr>
              <w:spacing w:before="100" w:beforeAutospacing="1" w:after="1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C36DBE" w:rsidRPr="006C11C8">
              <w:rPr>
                <w:color w:val="000000"/>
                <w:sz w:val="28"/>
                <w:szCs w:val="28"/>
              </w:rPr>
              <w:t>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</w:t>
            </w:r>
          </w:p>
        </w:tc>
        <w:tc>
          <w:tcPr>
            <w:tcW w:w="1666" w:type="dxa"/>
            <w:vAlign w:val="center"/>
          </w:tcPr>
          <w:p w:rsidR="00C36DBE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1,25</w:t>
            </w:r>
          </w:p>
        </w:tc>
      </w:tr>
      <w:tr w:rsidR="00C36DBE" w:rsidTr="000108D0">
        <w:tc>
          <w:tcPr>
            <w:tcW w:w="959" w:type="dxa"/>
          </w:tcPr>
          <w:p w:rsidR="00C36DBE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3.8</w:t>
            </w:r>
          </w:p>
        </w:tc>
        <w:tc>
          <w:tcPr>
            <w:tcW w:w="7796" w:type="dxa"/>
          </w:tcPr>
          <w:p w:rsidR="00C36DBE" w:rsidRPr="006C11C8" w:rsidRDefault="000108D0" w:rsidP="00C36DBE">
            <w:pPr>
              <w:spacing w:before="100" w:beforeAutospacing="1" w:after="1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C36DBE" w:rsidRPr="006C11C8">
              <w:rPr>
                <w:color w:val="000000"/>
                <w:sz w:val="28"/>
                <w:szCs w:val="28"/>
              </w:rPr>
              <w:t>бъекты налогообложения, кадастровая стоимость каждого из которых превышает 300 млн. руб</w:t>
            </w:r>
            <w:r w:rsidR="00FC7EA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66" w:type="dxa"/>
            <w:vAlign w:val="center"/>
          </w:tcPr>
          <w:p w:rsidR="00C36DBE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1,25</w:t>
            </w:r>
          </w:p>
        </w:tc>
      </w:tr>
      <w:tr w:rsidR="00C36DBE" w:rsidTr="000108D0">
        <w:tc>
          <w:tcPr>
            <w:tcW w:w="959" w:type="dxa"/>
          </w:tcPr>
          <w:p w:rsidR="00C36DBE" w:rsidRDefault="000108D0" w:rsidP="00A45666">
            <w:pPr>
              <w:widowControl w:val="0"/>
              <w:autoSpaceDE w:val="0"/>
              <w:autoSpaceDN w:val="0"/>
              <w:spacing w:before="1"/>
              <w:ind w:right="1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3.9</w:t>
            </w:r>
          </w:p>
        </w:tc>
        <w:tc>
          <w:tcPr>
            <w:tcW w:w="7796" w:type="dxa"/>
          </w:tcPr>
          <w:p w:rsidR="00C36DBE" w:rsidRPr="006C11C8" w:rsidRDefault="000108D0" w:rsidP="004234B2">
            <w:pPr>
              <w:spacing w:before="100" w:beforeAutospacing="1" w:after="1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C36DBE" w:rsidRPr="006C11C8">
              <w:rPr>
                <w:color w:val="000000"/>
                <w:sz w:val="28"/>
                <w:szCs w:val="28"/>
              </w:rPr>
              <w:t>рочие</w:t>
            </w:r>
          </w:p>
        </w:tc>
        <w:tc>
          <w:tcPr>
            <w:tcW w:w="1666" w:type="dxa"/>
            <w:vAlign w:val="center"/>
          </w:tcPr>
          <w:p w:rsidR="00C36DBE" w:rsidRDefault="000108D0" w:rsidP="000108D0">
            <w:pPr>
              <w:widowControl w:val="0"/>
              <w:autoSpaceDE w:val="0"/>
              <w:autoSpaceDN w:val="0"/>
              <w:spacing w:before="1"/>
              <w:ind w:right="1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</w:t>
            </w:r>
          </w:p>
        </w:tc>
      </w:tr>
    </w:tbl>
    <w:p w:rsidR="006C11C8" w:rsidRDefault="006C11C8" w:rsidP="00A4566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</w:p>
    <w:p w:rsidR="00021D3F" w:rsidRPr="0039128B" w:rsidRDefault="00A45666" w:rsidP="00A4566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021D3F" w:rsidRPr="0039128B">
        <w:rPr>
          <w:sz w:val="28"/>
          <w:szCs w:val="28"/>
          <w:lang w:eastAsia="en-US"/>
        </w:rPr>
        <w:t>Настоящее Решение вступает в силу с 1 января 202</w:t>
      </w:r>
      <w:r>
        <w:rPr>
          <w:sz w:val="28"/>
          <w:szCs w:val="28"/>
          <w:lang w:eastAsia="en-US"/>
        </w:rPr>
        <w:t>5</w:t>
      </w:r>
      <w:r w:rsidR="00021D3F" w:rsidRPr="0039128B">
        <w:rPr>
          <w:sz w:val="28"/>
          <w:szCs w:val="28"/>
          <w:lang w:eastAsia="en-US"/>
        </w:rPr>
        <w:t xml:space="preserve"> года.</w:t>
      </w:r>
    </w:p>
    <w:p w:rsidR="00C16296" w:rsidRPr="00C16296" w:rsidRDefault="00A45666" w:rsidP="00C16296">
      <w:pPr>
        <w:widowControl w:val="0"/>
        <w:autoSpaceDE w:val="0"/>
        <w:autoSpaceDN w:val="0"/>
        <w:spacing w:before="1"/>
        <w:ind w:right="118" w:firstLine="700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C16296" w:rsidRPr="00C16296">
        <w:rPr>
          <w:bCs/>
          <w:sz w:val="28"/>
          <w:szCs w:val="28"/>
          <w:lang w:eastAsia="en-US"/>
        </w:rPr>
        <w:t xml:space="preserve">Настоящее решение подлежит официальному опубликованию в сетевом издании «Официальный сайт Железнодорожненского сельского поселения Бахчисарайского района Республики Крым» </w:t>
      </w:r>
      <w:hyperlink r:id="rId7" w:history="1">
        <w:r w:rsidR="00C16296" w:rsidRPr="00C16296">
          <w:rPr>
            <w:rStyle w:val="a7"/>
            <w:bCs/>
            <w:sz w:val="28"/>
            <w:szCs w:val="28"/>
            <w:lang w:eastAsia="en-US"/>
          </w:rPr>
          <w:t>https://geleznodorojnoe.ru/</w:t>
        </w:r>
      </w:hyperlink>
      <w:r w:rsidR="00C16296" w:rsidRPr="00C16296">
        <w:rPr>
          <w:bCs/>
          <w:sz w:val="28"/>
          <w:szCs w:val="28"/>
          <w:lang w:eastAsia="en-US"/>
        </w:rPr>
        <w:t xml:space="preserve"> и обнародованию на официальном Портале Правительства Республики Крым на странице муниципального образования Железнодорожненское сельское поселение Бахчисарайского района Республики Крым </w:t>
      </w:r>
      <w:hyperlink r:id="rId8" w:history="1">
        <w:r w:rsidR="00C16296" w:rsidRPr="00C16296">
          <w:rPr>
            <w:rStyle w:val="a7"/>
            <w:bCs/>
            <w:sz w:val="28"/>
            <w:szCs w:val="28"/>
            <w:lang w:eastAsia="en-US"/>
          </w:rPr>
          <w:t>http://bahch.rk.gov.ru/</w:t>
        </w:r>
      </w:hyperlink>
      <w:r w:rsidR="00C16296" w:rsidRPr="00C16296">
        <w:rPr>
          <w:bCs/>
          <w:sz w:val="28"/>
          <w:szCs w:val="28"/>
          <w:lang w:eastAsia="en-US"/>
        </w:rPr>
        <w:t>.</w:t>
      </w:r>
    </w:p>
    <w:p w:rsidR="00A2280B" w:rsidRDefault="00661381" w:rsidP="00C1629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43F2154" wp14:editId="04EE347D">
            <wp:simplePos x="0" y="0"/>
            <wp:positionH relativeFrom="column">
              <wp:posOffset>3328035</wp:posOffset>
            </wp:positionH>
            <wp:positionV relativeFrom="paragraph">
              <wp:posOffset>106680</wp:posOffset>
            </wp:positionV>
            <wp:extent cx="2047875" cy="1819275"/>
            <wp:effectExtent l="0" t="0" r="9525" b="9525"/>
            <wp:wrapNone/>
            <wp:docPr id="1" name="Рисунок 1" descr="C:\Users\user\Desktop\печать сов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сове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790" w:rsidRDefault="00A91790" w:rsidP="00A4566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</w:p>
    <w:p w:rsidR="00A91790" w:rsidRPr="00A91790" w:rsidRDefault="00A91790" w:rsidP="00A91790">
      <w:pPr>
        <w:jc w:val="both"/>
        <w:rPr>
          <w:b/>
          <w:sz w:val="28"/>
          <w:szCs w:val="28"/>
        </w:rPr>
      </w:pPr>
      <w:r w:rsidRPr="00A91790">
        <w:rPr>
          <w:b/>
          <w:sz w:val="28"/>
          <w:szCs w:val="28"/>
        </w:rPr>
        <w:t>Председатель Железнодорожненского</w:t>
      </w:r>
    </w:p>
    <w:p w:rsidR="00A91790" w:rsidRPr="00A91790" w:rsidRDefault="00A91790" w:rsidP="00A91790">
      <w:pPr>
        <w:suppressAutoHyphens/>
        <w:jc w:val="both"/>
        <w:rPr>
          <w:b/>
          <w:sz w:val="28"/>
          <w:szCs w:val="28"/>
        </w:rPr>
      </w:pPr>
      <w:r w:rsidRPr="00A91790">
        <w:rPr>
          <w:b/>
          <w:sz w:val="28"/>
          <w:szCs w:val="28"/>
        </w:rPr>
        <w:t xml:space="preserve">сельского совета - глава администрации </w:t>
      </w:r>
    </w:p>
    <w:p w:rsidR="00A91790" w:rsidRPr="00A91790" w:rsidRDefault="00A91790" w:rsidP="00A91790">
      <w:pPr>
        <w:suppressAutoHyphens/>
        <w:jc w:val="both"/>
        <w:rPr>
          <w:rFonts w:ascii="Arial" w:hAnsi="Arial" w:cs="Arial"/>
          <w:color w:val="333333"/>
          <w:sz w:val="28"/>
          <w:szCs w:val="28"/>
        </w:rPr>
      </w:pPr>
      <w:r w:rsidRPr="00A91790">
        <w:rPr>
          <w:b/>
          <w:sz w:val="28"/>
          <w:szCs w:val="28"/>
        </w:rPr>
        <w:t>Железнодорожненского сельского поселения</w:t>
      </w:r>
      <w:r w:rsidRPr="00A91790">
        <w:rPr>
          <w:b/>
          <w:sz w:val="28"/>
          <w:szCs w:val="28"/>
        </w:rPr>
        <w:tab/>
      </w:r>
      <w:r w:rsidRPr="00A91790">
        <w:rPr>
          <w:b/>
          <w:sz w:val="28"/>
          <w:szCs w:val="28"/>
        </w:rPr>
        <w:tab/>
      </w:r>
      <w:r w:rsidRPr="00A91790">
        <w:rPr>
          <w:b/>
          <w:sz w:val="28"/>
          <w:szCs w:val="28"/>
        </w:rPr>
        <w:tab/>
        <w:t>И.А. Колкунова</w:t>
      </w:r>
    </w:p>
    <w:p w:rsidR="00A91790" w:rsidRPr="00A91790" w:rsidRDefault="00A91790" w:rsidP="00A91790"/>
    <w:p w:rsidR="00A45666" w:rsidRDefault="00A45666" w:rsidP="00A91790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sectPr w:rsidR="00A45666" w:rsidSect="007458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DF1"/>
    <w:multiLevelType w:val="hybridMultilevel"/>
    <w:tmpl w:val="B4E2D9CA"/>
    <w:lvl w:ilvl="0" w:tplc="A518128A">
      <w:start w:val="1"/>
      <w:numFmt w:val="decimal"/>
      <w:lvlText w:val="%1."/>
      <w:lvlJc w:val="left"/>
      <w:pPr>
        <w:ind w:left="152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72B5A"/>
    <w:multiLevelType w:val="hybridMultilevel"/>
    <w:tmpl w:val="CBC248A6"/>
    <w:lvl w:ilvl="0" w:tplc="A518128A">
      <w:start w:val="1"/>
      <w:numFmt w:val="decimal"/>
      <w:lvlText w:val="%1."/>
      <w:lvlJc w:val="left"/>
      <w:pPr>
        <w:ind w:left="152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49148E"/>
    <w:multiLevelType w:val="hybridMultilevel"/>
    <w:tmpl w:val="808872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4A68EE"/>
    <w:multiLevelType w:val="hybridMultilevel"/>
    <w:tmpl w:val="34261958"/>
    <w:lvl w:ilvl="0" w:tplc="A518128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51"/>
    <w:rsid w:val="000108D0"/>
    <w:rsid w:val="00021D3F"/>
    <w:rsid w:val="000E092E"/>
    <w:rsid w:val="001A4E0E"/>
    <w:rsid w:val="001A6C75"/>
    <w:rsid w:val="0039128B"/>
    <w:rsid w:val="003D4045"/>
    <w:rsid w:val="00483D3F"/>
    <w:rsid w:val="004C2D56"/>
    <w:rsid w:val="004E2EF3"/>
    <w:rsid w:val="00503572"/>
    <w:rsid w:val="005E2107"/>
    <w:rsid w:val="005E4DF2"/>
    <w:rsid w:val="00610567"/>
    <w:rsid w:val="00640F15"/>
    <w:rsid w:val="00661381"/>
    <w:rsid w:val="006C11C8"/>
    <w:rsid w:val="00745802"/>
    <w:rsid w:val="00A2280B"/>
    <w:rsid w:val="00A45666"/>
    <w:rsid w:val="00A91790"/>
    <w:rsid w:val="00C16296"/>
    <w:rsid w:val="00C36DBE"/>
    <w:rsid w:val="00C70041"/>
    <w:rsid w:val="00DF6051"/>
    <w:rsid w:val="00F0411C"/>
    <w:rsid w:val="00F34D5B"/>
    <w:rsid w:val="00FB673B"/>
    <w:rsid w:val="00FC7EA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280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3">
    <w:name w:val="реквизитПодпись"/>
    <w:basedOn w:val="a"/>
    <w:rsid w:val="00A2280B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paragraph" w:styleId="a4">
    <w:name w:val="Normal (Web)"/>
    <w:basedOn w:val="a"/>
    <w:uiPriority w:val="99"/>
    <w:semiHidden/>
    <w:unhideWhenUsed/>
    <w:rsid w:val="00021D3F"/>
    <w:rPr>
      <w:sz w:val="24"/>
      <w:szCs w:val="24"/>
    </w:rPr>
  </w:style>
  <w:style w:type="paragraph" w:styleId="a5">
    <w:name w:val="List Paragraph"/>
    <w:basedOn w:val="a"/>
    <w:uiPriority w:val="34"/>
    <w:qFormat/>
    <w:rsid w:val="00021D3F"/>
    <w:pPr>
      <w:ind w:left="720"/>
      <w:contextualSpacing/>
    </w:pPr>
  </w:style>
  <w:style w:type="paragraph" w:customStyle="1" w:styleId="western">
    <w:name w:val="western"/>
    <w:basedOn w:val="a"/>
    <w:rsid w:val="00021D3F"/>
    <w:pPr>
      <w:spacing w:before="100" w:beforeAutospacing="1" w:after="119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6C1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1629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4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0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280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3">
    <w:name w:val="реквизитПодпись"/>
    <w:basedOn w:val="a"/>
    <w:rsid w:val="00A2280B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paragraph" w:styleId="a4">
    <w:name w:val="Normal (Web)"/>
    <w:basedOn w:val="a"/>
    <w:uiPriority w:val="99"/>
    <w:semiHidden/>
    <w:unhideWhenUsed/>
    <w:rsid w:val="00021D3F"/>
    <w:rPr>
      <w:sz w:val="24"/>
      <w:szCs w:val="24"/>
    </w:rPr>
  </w:style>
  <w:style w:type="paragraph" w:styleId="a5">
    <w:name w:val="List Paragraph"/>
    <w:basedOn w:val="a"/>
    <w:uiPriority w:val="34"/>
    <w:qFormat/>
    <w:rsid w:val="00021D3F"/>
    <w:pPr>
      <w:ind w:left="720"/>
      <w:contextualSpacing/>
    </w:pPr>
  </w:style>
  <w:style w:type="paragraph" w:customStyle="1" w:styleId="western">
    <w:name w:val="western"/>
    <w:basedOn w:val="a"/>
    <w:rsid w:val="00021D3F"/>
    <w:pPr>
      <w:spacing w:before="100" w:beforeAutospacing="1" w:after="119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6C1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1629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4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0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hch.rk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eleznodorojn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2025-01-21T06:22:00Z</cp:lastPrinted>
  <dcterms:created xsi:type="dcterms:W3CDTF">2024-12-26T07:52:00Z</dcterms:created>
  <dcterms:modified xsi:type="dcterms:W3CDTF">2025-01-21T06:22:00Z</dcterms:modified>
</cp:coreProperties>
</file>